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5036"/>
        <w:gridCol w:w="5530"/>
        <w:gridCol w:w="3266"/>
      </w:tblGrid>
      <w:tr w:rsidR="008B6FF0" w:rsidRPr="008B6FF0" w:rsidTr="008B6FF0">
        <w:trPr>
          <w:tblCellSpacing w:w="0" w:type="dxa"/>
        </w:trPr>
        <w:tc>
          <w:tcPr>
            <w:tcW w:w="1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FF0" w:rsidRPr="008B6FF0" w:rsidRDefault="008B6FF0" w:rsidP="008B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F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Історія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України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– 10-А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клас</w:t>
            </w:r>
            <w:proofErr w:type="spellEnd"/>
          </w:p>
        </w:tc>
      </w:tr>
      <w:tr w:rsidR="008B6FF0" w:rsidRPr="008B6FF0" w:rsidTr="008B6FF0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FF0" w:rsidRPr="008B6FF0" w:rsidRDefault="008B6FF0" w:rsidP="008B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FF0" w:rsidRPr="008B6FF0" w:rsidRDefault="008B6FF0" w:rsidP="008B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FF0" w:rsidRPr="008B6FF0" w:rsidRDefault="008B6FF0" w:rsidP="008B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Опрацювання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FF0" w:rsidRPr="008B6FF0" w:rsidRDefault="008B6FF0" w:rsidP="008B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Домашнє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завдання</w:t>
            </w:r>
            <w:proofErr w:type="spellEnd"/>
          </w:p>
        </w:tc>
      </w:tr>
      <w:tr w:rsidR="008B6FF0" w:rsidRPr="008B6FF0" w:rsidTr="008B6FF0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Антицерковна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політика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влади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її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наслідки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Ліквідація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 xml:space="preserve"> УАПЦ.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Конституція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 xml:space="preserve"> УРСР </w:t>
            </w:r>
          </w:p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F0">
              <w:rPr>
                <w:rFonts w:ascii="Times New Roman" w:eastAsia="Times New Roman" w:hAnsi="Times New Roman" w:cs="Times New Roman"/>
                <w:color w:val="000000"/>
              </w:rPr>
              <w:t xml:space="preserve">1937 р.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Ідеологізація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національно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 xml:space="preserve">-культурного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життя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радянської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України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F0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Опрацювати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першоджерела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F0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навести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приклади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насильницької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ідеологізації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національно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-культурного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життя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Україні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письмово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,</w:t>
            </w:r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F0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висловити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судження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щодо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антицерковної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політики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радянської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</w:t>
            </w:r>
            <w:proofErr w:type="spellEnd"/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F0">
              <w:rPr>
                <w:rFonts w:ascii="Times New Roman" w:eastAsia="Times New Roman" w:hAnsi="Times New Roman" w:cs="Times New Roman"/>
                <w:color w:val="000000"/>
              </w:rPr>
              <w:t xml:space="preserve">Пар. 24 –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опрацювати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 xml:space="preserve">,  </w:t>
            </w:r>
          </w:p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F0">
              <w:rPr>
                <w:rFonts w:ascii="Times New Roman" w:eastAsia="Times New Roman" w:hAnsi="Times New Roman" w:cs="Times New Roman"/>
                <w:color w:val="000000"/>
              </w:rPr>
              <w:t>ст. 169, 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завд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. № 1 – 6 –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усно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, </w:t>
            </w:r>
          </w:p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B6FF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</w:t>
            </w:r>
            <w:proofErr w:type="gramEnd"/>
            <w:r w:rsidRPr="008B6FF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ідготувати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повідомлення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 xml:space="preserve"> про С.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Єфремова</w:t>
            </w:r>
            <w:proofErr w:type="spellEnd"/>
          </w:p>
        </w:tc>
      </w:tr>
      <w:tr w:rsidR="008B6FF0" w:rsidRPr="008B6FF0" w:rsidTr="008B6FF0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Освіта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Наука.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Мистецькі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спілки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1920–1930-х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F0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Визначити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особливості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культурно-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освітнього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процесу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УСРР,  </w:t>
            </w:r>
          </w:p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F0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скласти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трьохрядну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таблицю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Досягнення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видатних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діячів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освіти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науки»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F0">
              <w:rPr>
                <w:rFonts w:ascii="Times New Roman" w:eastAsia="Times New Roman" w:hAnsi="Times New Roman" w:cs="Times New Roman"/>
                <w:color w:val="000000"/>
              </w:rPr>
              <w:t xml:space="preserve">Пар. 25 –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опрацювати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 xml:space="preserve">,  </w:t>
            </w:r>
          </w:p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F0">
              <w:rPr>
                <w:rFonts w:ascii="Times New Roman" w:eastAsia="Times New Roman" w:hAnsi="Times New Roman" w:cs="Times New Roman"/>
                <w:color w:val="000000"/>
              </w:rPr>
              <w:t xml:space="preserve">ст. 175, </w:t>
            </w:r>
          </w:p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завд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. № 2 -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письмово</w:t>
            </w:r>
            <w:proofErr w:type="spellEnd"/>
          </w:p>
        </w:tc>
      </w:tr>
      <w:tr w:rsidR="008B6FF0" w:rsidRPr="008B6FF0" w:rsidTr="008B6FF0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Митці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Розстріляного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відродження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апологети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соцреалізму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Кінематограф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F0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Прокоментувати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под</w:t>
            </w:r>
            <w:proofErr w:type="gram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ії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proofErr w:type="gram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явища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визначеної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 xml:space="preserve"> теми,</w:t>
            </w:r>
          </w:p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F0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скласти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трьохрядну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таблицю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Досягнення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видатних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діячів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мистецтва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 xml:space="preserve">»,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самостійно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зробити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висновки</w:t>
            </w:r>
            <w:proofErr w:type="spellEnd"/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Пар. 26 –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опрацювати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  </w:t>
            </w:r>
          </w:p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175, </w:t>
            </w:r>
          </w:p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№ 3 - 5 -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усно</w:t>
            </w:r>
            <w:proofErr w:type="spellEnd"/>
          </w:p>
        </w:tc>
      </w:tr>
      <w:tr w:rsidR="008B6FF0" w:rsidRPr="008B6FF0" w:rsidTr="008B6FF0">
        <w:trPr>
          <w:tblCellSpacing w:w="0" w:type="dxa"/>
        </w:trPr>
        <w:tc>
          <w:tcPr>
            <w:tcW w:w="1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FF0" w:rsidRPr="008B6FF0" w:rsidRDefault="008B6FF0" w:rsidP="008B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F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Всесвітня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історія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– 10-А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клас</w:t>
            </w:r>
            <w:proofErr w:type="spellEnd"/>
          </w:p>
        </w:tc>
      </w:tr>
      <w:tr w:rsidR="008B6FF0" w:rsidRPr="008B6FF0" w:rsidTr="008B6FF0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Вісь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 xml:space="preserve"> “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Берлін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 xml:space="preserve"> – Рим –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Токіо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 xml:space="preserve">”.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Нарощування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озброєнь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Політика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 xml:space="preserve"> “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умиротворення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 xml:space="preserve">”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агресора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Задоволення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територіальних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претензій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Німеччини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 xml:space="preserve">: “аншлюс” </w:t>
            </w:r>
            <w:proofErr w:type="spellStart"/>
            <w:proofErr w:type="gram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Австр</w:t>
            </w:r>
            <w:proofErr w:type="gram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ії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Мюнхенська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 xml:space="preserve"> угода.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Антикомінтернівський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 xml:space="preserve"> пакт.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F0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Визначити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основні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причини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політики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умиротворення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ворога,</w:t>
            </w:r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F0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прокометувати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схему «Три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вогнища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війни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F0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добрати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ідручника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 до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світлин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F0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виписати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хронологію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дат і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подій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напередодні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Другої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ітової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війни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B6F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самостійно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зробити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</w:rPr>
              <w:t>висновки</w:t>
            </w:r>
            <w:proofErr w:type="spellEnd"/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Пар. 18 –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опрацювати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  </w:t>
            </w:r>
          </w:p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184, </w:t>
            </w:r>
          </w:p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№ 1 - 4 -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усно</w:t>
            </w:r>
            <w:proofErr w:type="spellEnd"/>
          </w:p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6FF0" w:rsidRPr="008B6FF0" w:rsidTr="008B6FF0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ідтримка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Радянським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Союзом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гітлерівського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режиму в 1933 – на початку 1941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рр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Підготовчі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заходи</w:t>
            </w:r>
            <w:proofErr w:type="gram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таліна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військового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вторгнення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Європу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F0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Опрацювати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пешоджерела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F0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терміни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події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записати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зошит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F0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оцінку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подіям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відбувалися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напередодні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війн</w:t>
            </w:r>
            <w:proofErr w:type="spellEnd"/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Пар. 19 –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опрацювати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  </w:t>
            </w:r>
          </w:p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192, </w:t>
            </w:r>
          </w:p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№ 1 - 7 -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усно</w:t>
            </w:r>
            <w:proofErr w:type="spellEnd"/>
          </w:p>
        </w:tc>
      </w:tr>
      <w:tr w:rsidR="008B6FF0" w:rsidRPr="008B6FF0" w:rsidTr="008B6FF0">
        <w:trPr>
          <w:tblCellSpacing w:w="0" w:type="dxa"/>
        </w:trPr>
        <w:tc>
          <w:tcPr>
            <w:tcW w:w="1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FF0" w:rsidRPr="008B6FF0" w:rsidRDefault="008B6FF0" w:rsidP="008B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F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Історія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8B6F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р</w:t>
            </w:r>
            <w:proofErr w:type="gramEnd"/>
            <w:r w:rsidRPr="008B6F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ідного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краю – 10-А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клас</w:t>
            </w:r>
            <w:proofErr w:type="spellEnd"/>
          </w:p>
        </w:tc>
      </w:tr>
      <w:tr w:rsidR="008B6FF0" w:rsidRPr="008B6FF0" w:rsidTr="008B6FF0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Громадсько-політичне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життя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краї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1920-30-х роках.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Масові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репресії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території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краю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F0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Прокоментувати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порушення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людини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умовах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тоталі</w:t>
            </w:r>
            <w:proofErr w:type="gram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тарного</w:t>
            </w:r>
            <w:proofErr w:type="spellEnd"/>
            <w:proofErr w:type="gram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режиму, </w:t>
            </w:r>
          </w:p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FF0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схарактеризувати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політичні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процеси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1920-30-х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</w:t>
            </w:r>
            <w:proofErr w:type="gram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на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Дніпропетровщині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власну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оцінку</w:t>
            </w:r>
            <w:proofErr w:type="spellEnd"/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FF0" w:rsidRPr="008B6FF0" w:rsidRDefault="008B6FF0" w:rsidP="008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ідготувати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повідомлення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політичного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діяча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нашого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краю – жертву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політичних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репресій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звернутися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інтернет-ресурсів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Дніпропетровського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історичного</w:t>
            </w:r>
            <w:proofErr w:type="spellEnd"/>
            <w:r w:rsidRPr="008B6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музею)</w:t>
            </w:r>
          </w:p>
        </w:tc>
      </w:tr>
    </w:tbl>
    <w:p w:rsidR="00F80EAA" w:rsidRDefault="00F80EAA"/>
    <w:p w:rsidR="00252349" w:rsidRDefault="00252349" w:rsidP="0025234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lastRenderedPageBreak/>
        <w:t>Завдання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період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карантину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252349" w:rsidRDefault="00252349" w:rsidP="0025234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(06.04 2020 – 24.04 2020)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5387"/>
        <w:gridCol w:w="2941"/>
      </w:tblGrid>
      <w:tr w:rsidR="00252349" w:rsidTr="00252349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9" w:rsidRDefault="002523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Історія України – 10-А клас</w:t>
            </w:r>
          </w:p>
        </w:tc>
      </w:tr>
      <w:tr w:rsidR="00252349" w:rsidTr="002523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9" w:rsidRDefault="00252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9" w:rsidRDefault="00252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9" w:rsidRDefault="00252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Опрацювання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9" w:rsidRDefault="00252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252349" w:rsidTr="002523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9" w:rsidRDefault="00252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9" w:rsidRDefault="00252349">
            <w:pPr>
              <w:widowControl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статус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Польщі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політика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міжнаціональні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Осадництво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Пацифікація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Економічне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становище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кооперація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Просвітні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краю.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політичні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народно-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демократичне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9" w:rsidRDefault="00252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виписати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вивчити терміни, поняття</w:t>
            </w:r>
          </w:p>
          <w:p w:rsidR="00252349" w:rsidRDefault="00252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♦опрацювати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першоджерела – ст. 186-187 </w:t>
            </w:r>
          </w:p>
          <w:p w:rsidR="00252349" w:rsidRDefault="00252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♦скласти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записати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тези до п. 1</w:t>
            </w:r>
          </w:p>
          <w:p w:rsidR="00252349" w:rsidRDefault="0025234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♦опрацювати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легенду карти – ст. 182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9" w:rsidRDefault="002523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Пар. 28 – опрацювати,  </w:t>
            </w:r>
          </w:p>
          <w:p w:rsidR="00252349" w:rsidRDefault="00252349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ст. 189,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№ 5,  6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–усно</w:t>
            </w:r>
            <w:proofErr w:type="spellEnd"/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,  </w:t>
            </w:r>
          </w:p>
          <w:p w:rsidR="00252349" w:rsidRDefault="00252349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 1, 4 - письмово</w:t>
            </w:r>
          </w:p>
          <w:p w:rsidR="00252349" w:rsidRDefault="00252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349" w:rsidTr="002523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9" w:rsidRDefault="00252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9" w:rsidRDefault="00252349">
            <w:pPr>
              <w:widowControl w:val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землі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Румунії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Татарбунарське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повстання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Суспільно-політичне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національна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партія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52349" w:rsidRDefault="0025234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землі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Чехословаччини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Правовий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статус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Закарпаття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Суспільно-політичне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економічне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Карпатська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Карпатська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9" w:rsidRDefault="00252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♦Опрацювати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першоджерела</w:t>
            </w:r>
          </w:p>
          <w:p w:rsidR="00252349" w:rsidRDefault="00252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виписати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вивчити терміни, поняття</w:t>
            </w:r>
          </w:p>
          <w:p w:rsidR="00252349" w:rsidRDefault="00252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♦прокоментувати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фото та ілюстрації</w:t>
            </w:r>
          </w:p>
          <w:p w:rsidR="00252349" w:rsidRDefault="00252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♦опрацювати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легенду карти</w:t>
            </w:r>
          </w:p>
          <w:p w:rsidR="00252349" w:rsidRDefault="0025234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♦скласти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записати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тези до п. 3 (ст. 193-194)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9" w:rsidRDefault="002523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Пар. 29 – опрацювати,  </w:t>
            </w:r>
          </w:p>
          <w:p w:rsidR="00252349" w:rsidRDefault="002523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ст. 196, </w:t>
            </w:r>
          </w:p>
          <w:p w:rsidR="00252349" w:rsidRDefault="00252349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№ 1, 3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lang w:val="uk-UA"/>
              </w:rPr>
              <w:t>письмово</w:t>
            </w:r>
            <w:proofErr w:type="spellEnd"/>
          </w:p>
          <w:p w:rsidR="00252349" w:rsidRDefault="00252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2,4 - усно</w:t>
            </w:r>
          </w:p>
        </w:tc>
      </w:tr>
      <w:tr w:rsidR="00252349" w:rsidTr="002523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9" w:rsidRDefault="00252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9" w:rsidRDefault="00252349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ігійне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західноукраїнських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еміграції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9" w:rsidRDefault="002523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♦Прокоментувати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події та явища визначеної теми,</w:t>
            </w:r>
          </w:p>
          <w:p w:rsidR="00252349" w:rsidRDefault="002523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скласти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двохрядну таблицю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«Українські землі у складі іноземних держав» : а)країна-окупант, б)окуповані українські землі, </w:t>
            </w:r>
          </w:p>
          <w:p w:rsidR="00252349" w:rsidRDefault="0025234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виписати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тези на тему «Культурне життя на українських землях в умовах польської, румунської, чехословацької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окупації»-скористайтесь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Інтернет-джерелами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9" w:rsidRDefault="00252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Пар. 28, 29 – опрацювати,  </w:t>
            </w:r>
          </w:p>
          <w:p w:rsidR="00252349" w:rsidRDefault="00252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конспект «Татарбунарське повстання»</w:t>
            </w:r>
          </w:p>
        </w:tc>
      </w:tr>
      <w:tr w:rsidR="00252349" w:rsidTr="002523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9" w:rsidRDefault="00252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9" w:rsidRDefault="002523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Українське питання в міжнародній політиці напередодні Другої світової війни. Радянсько-німецькі договори 1939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р. Початок Другої світової війни. Українці в польській армії. Розкол ОУН. Окупація Червоною армією Галичини, Волині, Північної Буковини,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Хотинщини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та Південної Бессарабії.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Радянізація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територій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Масові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політичні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репресії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1939–1940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252349" w:rsidRDefault="00252349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9" w:rsidRDefault="00252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♦опрацювати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легенду карти – ст. 200</w:t>
            </w:r>
          </w:p>
          <w:p w:rsidR="00252349" w:rsidRDefault="00252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виписати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вивчити терміни, поняття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3, ст.207)</w:t>
            </w:r>
          </w:p>
          <w:p w:rsidR="00252349" w:rsidRDefault="00252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♦прокоментувати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фото, ілюстрації та карикатури</w:t>
            </w:r>
          </w:p>
          <w:p w:rsidR="00252349" w:rsidRDefault="0025234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виписати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події в хронологічній послідовності (ст.207,№1)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9" w:rsidRDefault="00252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Пар. 30 – опрацювати,</w:t>
            </w:r>
          </w:p>
          <w:p w:rsidR="00252349" w:rsidRDefault="00252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 207, № 4 – 6 - усно</w:t>
            </w:r>
          </w:p>
        </w:tc>
      </w:tr>
      <w:tr w:rsidR="00252349" w:rsidTr="00252349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9" w:rsidRDefault="002523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252349" w:rsidRDefault="00252349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Всесвітня історія – 10-А клас</w:t>
            </w:r>
          </w:p>
        </w:tc>
      </w:tr>
      <w:tr w:rsidR="00252349" w:rsidTr="002523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9" w:rsidRDefault="00252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9" w:rsidRDefault="002523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Англо-франко-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радянські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переговори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Москві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Радянсько-німецький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пакт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ненапад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(пакт Молотова-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Ріббентропа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таємні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протоколи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9" w:rsidRDefault="002523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♦ Опрацювати першоджерела </w:t>
            </w:r>
          </w:p>
          <w:p w:rsidR="00252349" w:rsidRDefault="0025234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lang w:val="uk-UA"/>
              </w:rPr>
              <w:t>скласти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хронологічний ланцюжок дат на тему «Міжнародні відносини у др. пол. 1930-х років»</w:t>
            </w:r>
          </w:p>
          <w:p w:rsidR="00252349" w:rsidRDefault="002523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прокоментувати  карикатури (ст. 194-196)</w:t>
            </w:r>
          </w:p>
          <w:p w:rsidR="00252349" w:rsidRDefault="00252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♦опрацювати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легенду карти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9" w:rsidRDefault="00252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193-199, </w:t>
            </w:r>
          </w:p>
          <w:p w:rsidR="00252349" w:rsidRDefault="00252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І - УІІ –(на вибір – три завдання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письмово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інші чотири - усно, </w:t>
            </w:r>
          </w:p>
          <w:p w:rsidR="00252349" w:rsidRDefault="00252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2349" w:rsidRDefault="00252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349" w:rsidRPr="0049319D" w:rsidTr="002523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9" w:rsidRDefault="00252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9" w:rsidRDefault="00252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Причини, характер,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періодизація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війни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періодів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ійни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воєнних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9" w:rsidRDefault="00252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схему(ст. 200), таблиці(200, 201), діаграму(ст.203)</w:t>
            </w:r>
          </w:p>
          <w:p w:rsidR="00252349" w:rsidRDefault="002523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виписати </w:t>
            </w:r>
            <w:r>
              <w:rPr>
                <w:rFonts w:ascii="Times New Roman" w:hAnsi="Times New Roman" w:cs="Times New Roman"/>
                <w:lang w:val="uk-UA"/>
              </w:rPr>
              <w:t xml:space="preserve">і вивчити терміни, поняття </w:t>
            </w:r>
          </w:p>
          <w:p w:rsidR="00252349" w:rsidRDefault="002523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♦ робота з першоджерелами (ст. 202, 203, 204)</w:t>
            </w:r>
          </w:p>
          <w:p w:rsidR="00252349" w:rsidRDefault="0025234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♦опрацювати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легенду карти(ст. 208)</w:t>
            </w:r>
          </w:p>
          <w:p w:rsidR="00252349" w:rsidRDefault="00252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lang w:val="uk-UA"/>
              </w:rPr>
              <w:t>записати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ключові події І періоду Другої світової війни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9" w:rsidRDefault="00252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Пар. 20 – опрацювати,  </w:t>
            </w:r>
          </w:p>
          <w:p w:rsidR="00252349" w:rsidRDefault="002523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ст. 209,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№ 1 - 9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–усно</w:t>
            </w:r>
            <w:proofErr w:type="spellEnd"/>
          </w:p>
          <w:p w:rsidR="00252349" w:rsidRDefault="002523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сформулюйте та </w:t>
            </w:r>
            <w:r>
              <w:rPr>
                <w:rFonts w:ascii="Times New Roman" w:hAnsi="Times New Roman" w:cs="Times New Roman"/>
                <w:b/>
                <w:lang w:val="uk-UA"/>
              </w:rPr>
              <w:t>запишіть</w:t>
            </w:r>
            <w:r>
              <w:rPr>
                <w:rFonts w:ascii="Times New Roman" w:hAnsi="Times New Roman" w:cs="Times New Roman"/>
                <w:lang w:val="uk-UA"/>
              </w:rPr>
              <w:t xml:space="preserve"> підсумки І періоду Другої світової війни</w:t>
            </w:r>
          </w:p>
        </w:tc>
      </w:tr>
      <w:tr w:rsidR="00252349" w:rsidRPr="0049319D" w:rsidTr="002523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9" w:rsidRDefault="00252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9" w:rsidRDefault="00252349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Дипломатія часів війни. Утворення антигітлерівської коаліції, її значення. Особливості окупаційного режиму і руху Опору.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9" w:rsidRDefault="002523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виписати </w:t>
            </w:r>
            <w:r>
              <w:rPr>
                <w:rFonts w:ascii="Times New Roman" w:hAnsi="Times New Roman" w:cs="Times New Roman"/>
                <w:lang w:val="uk-UA"/>
              </w:rPr>
              <w:t>і вивчити терміни, поняття</w:t>
            </w:r>
          </w:p>
          <w:p w:rsidR="00252349" w:rsidRDefault="0025234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♦опрацювати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легенду карти(ст. 208)</w:t>
            </w:r>
          </w:p>
          <w:p w:rsidR="00252349" w:rsidRDefault="00252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діаграму(ст.210)</w:t>
            </w:r>
          </w:p>
          <w:p w:rsidR="00252349" w:rsidRDefault="0025234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♦робота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 першоджерелами (ст. 211- 213)</w:t>
            </w:r>
          </w:p>
          <w:p w:rsidR="00252349" w:rsidRDefault="0025234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♦визначити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причини розгортання руху Опору на окупованих територіях</w:t>
            </w:r>
          </w:p>
          <w:p w:rsidR="00252349" w:rsidRDefault="002523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записати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ключові події ІІ періоду Другої світової війни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9" w:rsidRDefault="00252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Пар. 21 – опрацювати,  </w:t>
            </w:r>
          </w:p>
          <w:p w:rsidR="00252349" w:rsidRDefault="002523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ст. 209,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№ 1 - 9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–усно</w:t>
            </w:r>
            <w:proofErr w:type="spellEnd"/>
          </w:p>
          <w:p w:rsidR="00252349" w:rsidRDefault="00252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сформулюйте та </w:t>
            </w:r>
            <w:r>
              <w:rPr>
                <w:rFonts w:ascii="Times New Roman" w:hAnsi="Times New Roman" w:cs="Times New Roman"/>
                <w:b/>
                <w:lang w:val="uk-UA"/>
              </w:rPr>
              <w:t>запишіть</w:t>
            </w:r>
            <w:r>
              <w:rPr>
                <w:rFonts w:ascii="Times New Roman" w:hAnsi="Times New Roman" w:cs="Times New Roman"/>
                <w:lang w:val="uk-UA"/>
              </w:rPr>
              <w:t xml:space="preserve"> підсумки ІІ періоду Другої світової війни</w:t>
            </w:r>
          </w:p>
        </w:tc>
      </w:tr>
      <w:tr w:rsidR="00252349" w:rsidTr="00252349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9" w:rsidRDefault="002523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Історія рідного краю – 10-А клас</w:t>
            </w:r>
          </w:p>
        </w:tc>
      </w:tr>
      <w:tr w:rsidR="00252349" w:rsidTr="0025234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9" w:rsidRDefault="00252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9" w:rsidRDefault="00252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Наш край напередодні та в перший період Другої світової війни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49" w:rsidRDefault="0025234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lang w:val="uk-UA"/>
              </w:rPr>
              <w:t>виписати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 пояснити терміни : Друга світова рійна, окупація, мобілізація,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колаборація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рух Опору</w:t>
            </w:r>
          </w:p>
          <w:p w:rsidR="00252349" w:rsidRDefault="002523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♦співвіднести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дати та події історії рідного краю із загальноукраїнськими та загальноєвропейськими(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досідження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відобразити в</w:t>
            </w:r>
            <w:r>
              <w:rPr>
                <w:rFonts w:ascii="Times New Roman" w:hAnsi="Times New Roman" w:cs="Times New Roman"/>
                <w:lang w:val="uk-UA"/>
              </w:rPr>
              <w:t xml:space="preserve"> таблиці)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9" w:rsidRDefault="002523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Підготувати повідомлення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 героїчні подвиги наших земляків під час  Другої світової війни (звернутися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інтернет-ресурсів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Дніпропетровського історичного музею)</w:t>
            </w:r>
          </w:p>
          <w:p w:rsidR="00252349" w:rsidRDefault="002523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2349" w:rsidRDefault="002523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52349" w:rsidRDefault="002523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52349" w:rsidRDefault="00252349"/>
    <w:p w:rsidR="0049319D" w:rsidRDefault="0049319D" w:rsidP="0049319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lastRenderedPageBreak/>
        <w:t>Завдання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період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карантину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49319D" w:rsidRDefault="0049319D" w:rsidP="0049319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(27.04 2020 – 11.05 2020)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8328"/>
      </w:tblGrid>
      <w:tr w:rsidR="0049319D" w:rsidTr="0049319D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9D" w:rsidRDefault="004931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49319D" w:rsidRDefault="004931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Історія України – 10-А клас</w:t>
            </w:r>
          </w:p>
        </w:tc>
      </w:tr>
      <w:tr w:rsidR="0049319D" w:rsidTr="004931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9D" w:rsidRDefault="00493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9D" w:rsidRDefault="00493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9D" w:rsidRDefault="004931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49319D" w:rsidTr="004931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9D" w:rsidRDefault="004931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9D" w:rsidRDefault="0049319D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Підсумково-узагальнюючий урок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ВСТАНОВЛЕННЯ Й УТВЕРДЖЕННЯ КОМУНІСТИЧНОГО ТОТАЛІТАРНОГО РЕЖИМУ В УКРАЇНІ»,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ЗАХІДНОУКРАЇНСЬКІ ЗЕМЛІ В МІЖВОЄННИЙ ПЕРІОД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  <w:t>»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9D" w:rsidRDefault="004931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♦стор.175,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№1 - 5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письмово)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виконувати диференційовано, обравши для себе посильний рівень : </w:t>
            </w:r>
          </w:p>
          <w:p w:rsidR="0049319D" w:rsidRDefault="004931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рівень - №1, 2,  ІІ рівень - №2, 3,  ІІІ рівень - №4, 5  </w:t>
            </w:r>
          </w:p>
          <w:p w:rsidR="0049319D" w:rsidRDefault="004931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♦ стор.196,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№1, 3, 4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письмово)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виконувати диференційовано, обравши для себе посильний рівень : </w:t>
            </w:r>
          </w:p>
          <w:p w:rsidR="0049319D" w:rsidRDefault="004931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рівень - №1,  ІІ рівень - №3,  ІІІ рівень - №4  </w:t>
            </w:r>
          </w:p>
          <w:p w:rsidR="0049319D" w:rsidRDefault="004931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18 - 29 – повторити </w:t>
            </w:r>
          </w:p>
        </w:tc>
      </w:tr>
      <w:tr w:rsidR="0049319D" w:rsidTr="004931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9D" w:rsidRDefault="004931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9D" w:rsidRDefault="0049319D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Політичне та соціально-економічне становище в Україні напередодні німецько-радянської війни. Бойові дії в 1941–1942 рр. Відступ Червоної армії. Мобілізаційні заходи. Тактика “випаленої землі” та інші злочини комуністичного тоталітарного режиму. </w:t>
            </w:r>
          </w:p>
          <w:p w:rsidR="0049319D" w:rsidRDefault="0049319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Опір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окупантам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визвольний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Проголошення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Акта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відновлення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Поліська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Січ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9D" w:rsidRDefault="004931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♦опрацювати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першоджерела</w:t>
            </w:r>
          </w:p>
          <w:p w:rsidR="0049319D" w:rsidRDefault="004931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виписати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пояснити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вивчити терміни, поняття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3, ст.217)</w:t>
            </w:r>
          </w:p>
          <w:p w:rsidR="0049319D" w:rsidRDefault="004931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♦прокоментувати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фото та ілюстрації (ст.209-216)</w:t>
            </w:r>
          </w:p>
          <w:p w:rsidR="0049319D" w:rsidRDefault="004931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♦опрацювати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легенду карти – ст. 210</w:t>
            </w:r>
          </w:p>
          <w:p w:rsidR="0049319D" w:rsidRDefault="004931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♦виписати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події в хронологічній послідовності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 1, ст. 217)</w:t>
            </w:r>
          </w:p>
          <w:p w:rsidR="0049319D" w:rsidRDefault="004931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♦п</w:t>
            </w:r>
            <w:r>
              <w:rPr>
                <w:rFonts w:ascii="Times New Roman" w:hAnsi="Times New Roman" w:cs="Times New Roman"/>
                <w:lang w:val="uk-UA"/>
              </w:rPr>
              <w:t>ар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31 – опрацювати,  ст. 217,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№ 2, 4 – 6 – усно </w:t>
            </w:r>
          </w:p>
        </w:tc>
      </w:tr>
      <w:tr w:rsidR="0049319D" w:rsidTr="004931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9D" w:rsidRDefault="004931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9D" w:rsidRDefault="0049319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Окупація України військами Німеччини та її союзниками. Новий порядок. Колабораціонізм. Самоврядування під німецькою </w:t>
            </w:r>
            <w:r w:rsidRPr="0049319D">
              <w:rPr>
                <w:rFonts w:ascii="Times New Roman" w:eastAsia="Times New Roman" w:hAnsi="Times New Roman" w:cs="Times New Roman"/>
                <w:lang w:val="uk-UA"/>
              </w:rPr>
              <w:t xml:space="preserve">окупацією. Остарбайтери. Військовополонені. Концтабори. Масове знищення мирного населення.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Голокост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Трагедія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Бабиного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Яру. Праведники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народів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світу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повстанська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армія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Українсько-польське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протистояння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головна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визвольна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рада.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Радянський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партизанський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Сидір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Ковпак.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9D" w:rsidRDefault="004931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♦опрацювати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першоджерела</w:t>
            </w:r>
          </w:p>
          <w:p w:rsidR="0049319D" w:rsidRDefault="004931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виписати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пояснити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вивчити терміни, поняття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3, ст.226),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№3 ст. 236)</w:t>
            </w:r>
          </w:p>
          <w:p w:rsidR="0049319D" w:rsidRDefault="004931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♦прокоментувати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фото та ілюстрації (ст.219-234)</w:t>
            </w:r>
          </w:p>
          <w:p w:rsidR="0049319D" w:rsidRDefault="004931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♦опрацювати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легенду карти – ст. 220</w:t>
            </w:r>
          </w:p>
          <w:p w:rsidR="0049319D" w:rsidRDefault="004931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♦виписати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події в хронологічній послідовності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 1, ст. 226), (завд.№1, ст.236)</w:t>
            </w:r>
          </w:p>
          <w:p w:rsidR="0049319D" w:rsidRDefault="004931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♦проаналізуйте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таблицю «Завдання нацистського окупаційного режиму в Україні»</w:t>
            </w:r>
          </w:p>
          <w:p w:rsidR="0049319D" w:rsidRDefault="0049319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♦п</w:t>
            </w:r>
            <w:r>
              <w:rPr>
                <w:rFonts w:ascii="Times New Roman" w:hAnsi="Times New Roman" w:cs="Times New Roman"/>
                <w:lang w:val="uk-UA"/>
              </w:rPr>
              <w:t>ар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32, 33 – опрацювати,  ст. 236,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№ 4 – 7 – усно</w:t>
            </w:r>
          </w:p>
          <w:p w:rsidR="0049319D" w:rsidRDefault="004931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319D" w:rsidTr="0049319D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9D" w:rsidRDefault="0049319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49319D" w:rsidRDefault="004931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Всесвітня історія – 10-А клас</w:t>
            </w:r>
          </w:p>
          <w:p w:rsidR="0049319D" w:rsidRDefault="00493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19D" w:rsidTr="004931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9D" w:rsidRDefault="004931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9D" w:rsidRDefault="0049319D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Капітуляція Німеччини та її союзників. Нюрнберзький і Токійський процеси над воєнними злочинцями. </w:t>
            </w:r>
          </w:p>
          <w:p w:rsidR="0049319D" w:rsidRDefault="0049319D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9D" w:rsidRDefault="0049319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♦опрацювати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першоджерела </w:t>
            </w:r>
          </w:p>
          <w:p w:rsidR="0049319D" w:rsidRDefault="004931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виписати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пояснити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вивчити терміни, поняття</w:t>
            </w:r>
          </w:p>
          <w:p w:rsidR="0049319D" w:rsidRDefault="0049319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lang w:val="uk-UA"/>
              </w:rPr>
              <w:t>записати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ключові події ІІІ і ІУ періодів Другої світової війни</w:t>
            </w:r>
          </w:p>
          <w:p w:rsidR="0049319D" w:rsidRDefault="0049319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♦визначити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підсумки події ІІІ і ІУ періодів Другої світової війни</w:t>
            </w:r>
          </w:p>
          <w:p w:rsidR="0049319D" w:rsidRDefault="0049319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lang w:val="uk-UA"/>
              </w:rPr>
              <w:t>відтворити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основні рішення Ялтинської (Кримської) конференції - табл. ст. 230 </w:t>
            </w:r>
          </w:p>
          <w:p w:rsidR="0049319D" w:rsidRDefault="0049319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♦опрацювати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легенду карти (ст. 221, 229)</w:t>
            </w:r>
          </w:p>
          <w:p w:rsidR="0049319D" w:rsidRDefault="0049319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♦пар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22, 23 – опрацювати,  стор. 224, 231 №1-5 – усно</w:t>
            </w:r>
          </w:p>
          <w:p w:rsidR="0049319D" w:rsidRDefault="004931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319D" w:rsidTr="004931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9D" w:rsidRDefault="004931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9D" w:rsidRDefault="0049319D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Політичні, економічні та соціальні наслідки Другої світової війни.</w:t>
            </w:r>
          </w:p>
          <w:p w:rsidR="0049319D" w:rsidRDefault="004931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Людина під час війни. Голокост. Праведники народі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світу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49319D" w:rsidRDefault="0049319D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Практичне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Примусова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праця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Третьому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Райху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Трагедія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ув’язнених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німецьких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концтаборах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доля.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9D" w:rsidRDefault="0049319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lang w:val="uk-UA"/>
              </w:rPr>
              <w:t>відтворити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основні рішення Берлінської (Потсдамської) конференції, нюрнберзького та токійського процесів</w:t>
            </w:r>
          </w:p>
          <w:p w:rsidR="0049319D" w:rsidRDefault="004931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схарактеризувати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діаграму(ст.237)</w:t>
            </w:r>
          </w:p>
          <w:p w:rsidR="0049319D" w:rsidRDefault="004931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виписати </w:t>
            </w:r>
            <w:r>
              <w:rPr>
                <w:rFonts w:ascii="Times New Roman" w:hAnsi="Times New Roman" w:cs="Times New Roman"/>
                <w:lang w:val="uk-UA"/>
              </w:rPr>
              <w:t>ключові дати в хронологічній послідовності</w:t>
            </w:r>
          </w:p>
          <w:p w:rsidR="0049319D" w:rsidRDefault="004931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♦ робота з першоджерелами </w:t>
            </w:r>
          </w:p>
          <w:p w:rsidR="0049319D" w:rsidRDefault="0049319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♦опрацювати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легенду карти</w:t>
            </w:r>
          </w:p>
          <w:p w:rsidR="0049319D" w:rsidRDefault="0049319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lang w:val="uk-UA"/>
              </w:rPr>
              <w:t>скласти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тези : «Соціальні, економічні, політичні наслідки Другої світової війни»</w:t>
            </w:r>
          </w:p>
          <w:p w:rsidR="0049319D" w:rsidRDefault="0049319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♦пар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24  – опрацювати,  стор. 239-241 – </w:t>
            </w:r>
            <w:r>
              <w:rPr>
                <w:rFonts w:ascii="Times New Roman" w:hAnsi="Times New Roman" w:cs="Times New Roman"/>
                <w:b/>
                <w:lang w:val="uk-UA"/>
              </w:rPr>
              <w:t>письмово</w:t>
            </w:r>
            <w:r>
              <w:rPr>
                <w:rFonts w:ascii="Times New Roman" w:hAnsi="Times New Roman" w:cs="Times New Roman"/>
                <w:lang w:val="uk-UA"/>
              </w:rPr>
              <w:t xml:space="preserve"> (за  бажанням)</w:t>
            </w:r>
          </w:p>
          <w:p w:rsidR="0049319D" w:rsidRDefault="004931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319D" w:rsidTr="0049319D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9D" w:rsidRDefault="0049319D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49319D" w:rsidRDefault="004931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Історія рідного краю – 10-А клас</w:t>
            </w:r>
          </w:p>
          <w:p w:rsidR="0049319D" w:rsidRDefault="004931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49319D" w:rsidTr="0049319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9D" w:rsidRDefault="004931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9D" w:rsidRDefault="004931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Окупація нашого краю загарбниками. Окупаційний режим та розгортання руху Опору у краї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9D" w:rsidRDefault="0049319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♦співвіднести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дати та події історії рідного краю із загальноукраїнськими та загальноєвропейськими(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досідження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відобразити в</w:t>
            </w:r>
            <w:r>
              <w:rPr>
                <w:rFonts w:ascii="Times New Roman" w:hAnsi="Times New Roman" w:cs="Times New Roman"/>
                <w:lang w:val="uk-UA"/>
              </w:rPr>
              <w:t xml:space="preserve"> чотирьохрядній таблиці) :</w:t>
            </w:r>
          </w:p>
          <w:p w:rsidR="0049319D" w:rsidRDefault="0049319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а)дата, б) ключові події Другої світової війни у світі, в)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Україні , г)у нашому краї</w:t>
            </w:r>
          </w:p>
          <w:p w:rsidR="0049319D" w:rsidRDefault="0049319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lang w:val="uk-UA"/>
              </w:rPr>
              <w:t>підготувати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повідомлення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«Партизанський рух у нашому краї» </w:t>
            </w: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або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«Безсмертний подвиг героїв-підпільників»</w:t>
            </w:r>
          </w:p>
          <w:p w:rsidR="0049319D" w:rsidRDefault="0049319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</w:t>
            </w:r>
            <w:r>
              <w:rPr>
                <w:rFonts w:ascii="Times New Roman" w:hAnsi="Times New Roman" w:cs="Times New Roman"/>
                <w:b/>
                <w:lang w:val="uk-UA"/>
              </w:rPr>
              <w:t>виписати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окремо прізвища партизанів-героїв та діячів підпільної організації у краї</w:t>
            </w:r>
          </w:p>
          <w:p w:rsidR="0049319D" w:rsidRDefault="0049319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♦звернутися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інтернет-ресурсів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Дніпропетровського історичного музею</w:t>
            </w:r>
          </w:p>
          <w:p w:rsidR="0049319D" w:rsidRDefault="004931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49319D" w:rsidRPr="0049319D" w:rsidRDefault="0049319D">
      <w:pPr>
        <w:rPr>
          <w:lang/>
        </w:rPr>
      </w:pPr>
      <w:bookmarkStart w:id="0" w:name="_GoBack"/>
      <w:bookmarkEnd w:id="0"/>
    </w:p>
    <w:sectPr w:rsidR="0049319D" w:rsidRPr="0049319D" w:rsidSect="002523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6FF0"/>
    <w:rsid w:val="00252349"/>
    <w:rsid w:val="0049319D"/>
    <w:rsid w:val="008B6FF0"/>
    <w:rsid w:val="00F8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2523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1586</Words>
  <Characters>9043</Characters>
  <Application>Microsoft Office Word</Application>
  <DocSecurity>0</DocSecurity>
  <Lines>75</Lines>
  <Paragraphs>21</Paragraphs>
  <ScaleCrop>false</ScaleCrop>
  <Company>rodamas</Company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dcterms:created xsi:type="dcterms:W3CDTF">2020-04-08T17:05:00Z</dcterms:created>
  <dcterms:modified xsi:type="dcterms:W3CDTF">2020-05-06T09:47:00Z</dcterms:modified>
</cp:coreProperties>
</file>