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5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09"/>
        <w:gridCol w:w="851"/>
        <w:gridCol w:w="5317"/>
        <w:gridCol w:w="1276"/>
        <w:gridCol w:w="1661"/>
      </w:tblGrid>
      <w:tr w:rsidR="00D462B3" w:rsidTr="00D462B3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0.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B3" w:rsidRDefault="00D462B3" w:rsidP="006359F9">
            <w:pPr>
              <w:pStyle w:val="1"/>
              <w:shd w:val="clear" w:color="auto" w:fill="auto"/>
              <w:spacing w:before="0" w:line="226" w:lineRule="exact"/>
              <w:jc w:val="left"/>
              <w:rPr>
                <w:rStyle w:val="TimesNewRoman"/>
                <w:rFonts w:eastAsia="Trebuchet MS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Style w:val="TimesNewRoman"/>
                <w:rFonts w:eastAsia="Trebuchet MS"/>
                <w:b w:val="0"/>
                <w:bCs w:val="0"/>
                <w:spacing w:val="-2"/>
                <w:sz w:val="20"/>
                <w:szCs w:val="20"/>
              </w:rPr>
              <w:t xml:space="preserve">Геометрична прогресія, її властивості (відео за посиланням </w:t>
            </w:r>
          </w:p>
          <w:p w:rsidR="00D462B3" w:rsidRDefault="00F51EF5" w:rsidP="006359F9">
            <w:pPr>
              <w:pStyle w:val="1"/>
              <w:shd w:val="clear" w:color="auto" w:fill="auto"/>
              <w:spacing w:before="0" w:line="230" w:lineRule="exact"/>
              <w:ind w:left="60"/>
              <w:jc w:val="left"/>
              <w:rPr>
                <w:rStyle w:val="TimesNewRoman"/>
                <w:rFonts w:eastAsia="Trebuchet MS"/>
                <w:b w:val="0"/>
                <w:bCs w:val="0"/>
                <w:spacing w:val="-2"/>
                <w:sz w:val="20"/>
                <w:szCs w:val="20"/>
              </w:rPr>
            </w:pPr>
            <w:hyperlink r:id="rId5" w:history="1">
              <w:r w:rsidR="00D462B3">
                <w:rPr>
                  <w:rStyle w:val="a3"/>
                  <w:rFonts w:ascii="Times New Roman" w:hAnsi="Times New Roman" w:cs="Times New Roman"/>
                  <w:spacing w:val="-2"/>
                  <w:lang w:val="uk-UA" w:eastAsia="uk-UA" w:bidi="uk-UA"/>
                </w:rPr>
                <w:t>https://www.youtube.com/watch?v=IfLxdFJvcUI</w:t>
              </w:r>
            </w:hyperlink>
            <w:r w:rsidR="00D462B3">
              <w:rPr>
                <w:rStyle w:val="TimesNewRoman"/>
                <w:rFonts w:eastAsia="Trebuchet MS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</w:p>
          <w:p w:rsidR="00D462B3" w:rsidRDefault="00D462B3" w:rsidP="006359F9">
            <w:pPr>
              <w:pStyle w:val="1"/>
              <w:shd w:val="clear" w:color="auto" w:fill="auto"/>
              <w:spacing w:before="0" w:line="230" w:lineRule="exact"/>
              <w:ind w:left="60"/>
              <w:jc w:val="left"/>
              <w:rPr>
                <w:rStyle w:val="TimesNewRoman"/>
                <w:rFonts w:eastAsia="Trebuchet MS"/>
                <w:b w:val="0"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Конспект §3, п.18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Виконати №18.3; 18.5; 18.7; 18.9; 18.12</w:t>
            </w:r>
          </w:p>
        </w:tc>
      </w:tr>
      <w:tr w:rsidR="00D462B3" w:rsidTr="00D462B3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6.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B3" w:rsidRDefault="00D462B3" w:rsidP="006359F9">
            <w:pPr>
              <w:pStyle w:val="1"/>
              <w:shd w:val="clear" w:color="auto" w:fill="auto"/>
              <w:spacing w:before="0" w:line="230" w:lineRule="exact"/>
              <w:ind w:left="60"/>
              <w:jc w:val="left"/>
              <w:rPr>
                <w:rStyle w:val="TimesNewRoman"/>
                <w:rFonts w:eastAsia="Trebuchet MS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Style w:val="TimesNewRoman"/>
                <w:rFonts w:eastAsia="Trebuchet MS"/>
                <w:b w:val="0"/>
                <w:bCs w:val="0"/>
                <w:spacing w:val="-2"/>
                <w:sz w:val="20"/>
                <w:szCs w:val="20"/>
              </w:rPr>
              <w:t xml:space="preserve">Формула </w:t>
            </w:r>
            <w:proofErr w:type="spellStart"/>
            <w:r>
              <w:rPr>
                <w:rStyle w:val="TimesNewRoman"/>
                <w:rFonts w:eastAsia="Trebuchet MS"/>
                <w:b w:val="0"/>
                <w:bCs w:val="0"/>
                <w:spacing w:val="-2"/>
                <w:sz w:val="20"/>
                <w:szCs w:val="20"/>
              </w:rPr>
              <w:t>п</w:t>
            </w:r>
            <w:r>
              <w:rPr>
                <w:rStyle w:val="TimesNewRoman"/>
                <w:rFonts w:eastAsia="Trebuchet MS"/>
              </w:rPr>
              <w:t>-го</w:t>
            </w:r>
            <w:proofErr w:type="spellEnd"/>
            <w:r>
              <w:rPr>
                <w:rStyle w:val="TimesNewRoman"/>
                <w:rFonts w:eastAsia="Trebuchet MS"/>
                <w:b w:val="0"/>
                <w:bCs w:val="0"/>
                <w:spacing w:val="-2"/>
                <w:sz w:val="20"/>
                <w:szCs w:val="20"/>
              </w:rPr>
              <w:t xml:space="preserve"> члена геометричної прогресії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§3, п.18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Виконати №18.16; 18.20; 18.22; 18.24</w:t>
            </w:r>
          </w:p>
        </w:tc>
      </w:tr>
      <w:tr w:rsidR="00D462B3" w:rsidTr="00D462B3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7.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B3" w:rsidRDefault="00D462B3" w:rsidP="006359F9">
            <w:pPr>
              <w:pStyle w:val="1"/>
              <w:shd w:val="clear" w:color="auto" w:fill="auto"/>
              <w:spacing w:before="0" w:line="226" w:lineRule="exact"/>
              <w:jc w:val="left"/>
              <w:rPr>
                <w:rStyle w:val="TimesNewRoman"/>
                <w:rFonts w:eastAsia="Trebuchet MS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Style w:val="TimesNewRoman"/>
                <w:rFonts w:eastAsia="Trebuchet MS"/>
                <w:b w:val="0"/>
                <w:bCs w:val="0"/>
                <w:spacing w:val="-2"/>
                <w:sz w:val="20"/>
                <w:szCs w:val="20"/>
              </w:rPr>
              <w:t>Сума перших п членів геометричної прогресії (відео за посиланням</w:t>
            </w:r>
          </w:p>
          <w:p w:rsidR="00D462B3" w:rsidRPr="00D462B3" w:rsidRDefault="00F51EF5" w:rsidP="006359F9">
            <w:pPr>
              <w:pStyle w:val="1"/>
              <w:shd w:val="clear" w:color="auto" w:fill="auto"/>
              <w:spacing w:before="0" w:line="226" w:lineRule="exact"/>
              <w:jc w:val="left"/>
              <w:rPr>
                <w:lang w:val="uk-UA"/>
              </w:rPr>
            </w:pPr>
            <w:hyperlink r:id="rId6" w:history="1">
              <w:r w:rsidR="00D462B3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D462B3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D462B3">
                <w:rPr>
                  <w:rStyle w:val="a3"/>
                  <w:rFonts w:ascii="Times New Roman" w:hAnsi="Times New Roman" w:cs="Times New Roman"/>
                </w:rPr>
                <w:t>www</w:t>
              </w:r>
              <w:r w:rsidR="00D462B3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D462B3">
                <w:rPr>
                  <w:rStyle w:val="a3"/>
                  <w:rFonts w:ascii="Times New Roman" w:hAnsi="Times New Roman" w:cs="Times New Roman"/>
                </w:rPr>
                <w:t>youtube</w:t>
              </w:r>
              <w:r w:rsidR="00D462B3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D462B3">
                <w:rPr>
                  <w:rStyle w:val="a3"/>
                  <w:rFonts w:ascii="Times New Roman" w:hAnsi="Times New Roman" w:cs="Times New Roman"/>
                </w:rPr>
                <w:t>com</w:t>
              </w:r>
              <w:r w:rsidR="00D462B3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D462B3">
                <w:rPr>
                  <w:rStyle w:val="a3"/>
                  <w:rFonts w:ascii="Times New Roman" w:hAnsi="Times New Roman" w:cs="Times New Roman"/>
                </w:rPr>
                <w:t>watch</w:t>
              </w:r>
              <w:r w:rsidR="00D462B3">
                <w:rPr>
                  <w:rStyle w:val="a3"/>
                  <w:rFonts w:ascii="Times New Roman" w:hAnsi="Times New Roman" w:cs="Times New Roman"/>
                  <w:lang w:val="uk-UA"/>
                </w:rPr>
                <w:t>?</w:t>
              </w:r>
              <w:r w:rsidR="00D462B3">
                <w:rPr>
                  <w:rStyle w:val="a3"/>
                  <w:rFonts w:ascii="Times New Roman" w:hAnsi="Times New Roman" w:cs="Times New Roman"/>
                </w:rPr>
                <w:t>v</w:t>
              </w:r>
              <w:r w:rsidR="00D462B3">
                <w:rPr>
                  <w:rStyle w:val="a3"/>
                  <w:rFonts w:ascii="Times New Roman" w:hAnsi="Times New Roman" w:cs="Times New Roman"/>
                  <w:lang w:val="uk-UA"/>
                </w:rPr>
                <w:t>=</w:t>
              </w:r>
              <w:r w:rsidR="00D462B3">
                <w:rPr>
                  <w:rStyle w:val="a3"/>
                  <w:rFonts w:ascii="Times New Roman" w:hAnsi="Times New Roman" w:cs="Times New Roman"/>
                </w:rPr>
                <w:t>TiivYsbb</w:t>
              </w:r>
              <w:r w:rsidR="00D462B3">
                <w:rPr>
                  <w:rStyle w:val="a3"/>
                  <w:rFonts w:ascii="Times New Roman" w:hAnsi="Times New Roman" w:cs="Times New Roman"/>
                  <w:lang w:val="uk-UA"/>
                </w:rPr>
                <w:t>1</w:t>
              </w:r>
              <w:r w:rsidR="00D462B3">
                <w:rPr>
                  <w:rStyle w:val="a3"/>
                  <w:rFonts w:ascii="Times New Roman" w:hAnsi="Times New Roman" w:cs="Times New Roman"/>
                </w:rPr>
                <w:t>DY</w:t>
              </w:r>
            </w:hyperlink>
            <w:r w:rsidR="00D462B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Конспект §3, п.19 </w:t>
            </w:r>
          </w:p>
          <w:p w:rsidR="00D462B3" w:rsidRDefault="00D462B3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Виконати №19.2; 19.6; 19.8; 19.20</w:t>
            </w:r>
          </w:p>
        </w:tc>
      </w:tr>
      <w:tr w:rsidR="00D462B3" w:rsidTr="00D462B3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</w:pPr>
            <w:r>
              <w:rPr>
                <w:sz w:val="22"/>
                <w:szCs w:val="22"/>
                <w:lang w:val="uk-UA"/>
              </w:rPr>
              <w:t>30.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B3" w:rsidRDefault="00D462B3" w:rsidP="006359F9">
            <w:pPr>
              <w:pStyle w:val="1"/>
              <w:shd w:val="clear" w:color="auto" w:fill="auto"/>
              <w:spacing w:before="0" w:line="226" w:lineRule="exact"/>
              <w:jc w:val="left"/>
              <w:rPr>
                <w:rStyle w:val="TimesNewRoman"/>
                <w:rFonts w:eastAsia="Trebuchet MS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Style w:val="TimesNewRoman"/>
                <w:rFonts w:eastAsia="Trebuchet MS"/>
                <w:b w:val="0"/>
                <w:bCs w:val="0"/>
                <w:spacing w:val="-2"/>
                <w:sz w:val="20"/>
                <w:szCs w:val="20"/>
              </w:rPr>
              <w:t>Сума перших п членів геометричної прогресії</w:t>
            </w:r>
          </w:p>
          <w:p w:rsidR="00D462B3" w:rsidRDefault="00D462B3" w:rsidP="006359F9">
            <w:pPr>
              <w:pStyle w:val="1"/>
              <w:shd w:val="clear" w:color="auto" w:fill="auto"/>
              <w:spacing w:before="0" w:line="226" w:lineRule="exact"/>
              <w:jc w:val="left"/>
            </w:pPr>
          </w:p>
          <w:p w:rsidR="00D462B3" w:rsidRDefault="00D462B3" w:rsidP="006359F9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</w:pPr>
            <w:r>
              <w:rPr>
                <w:sz w:val="22"/>
                <w:szCs w:val="22"/>
                <w:lang w:val="uk-UA"/>
              </w:rPr>
              <w:t>§3, п.19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Виконати №19.10; 19.12; 19.14; 19.16</w:t>
            </w:r>
          </w:p>
        </w:tc>
      </w:tr>
      <w:tr w:rsidR="00D462B3" w:rsidTr="00D462B3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</w:pPr>
            <w:r>
              <w:rPr>
                <w:sz w:val="22"/>
                <w:szCs w:val="22"/>
                <w:lang w:val="uk-UA"/>
              </w:rPr>
              <w:t>31.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B3" w:rsidRDefault="00D462B3" w:rsidP="006359F9">
            <w:pPr>
              <w:pStyle w:val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TimesNewRoman"/>
                <w:rFonts w:eastAsia="Trebuchet MS"/>
                <w:b w:val="0"/>
                <w:bCs w:val="0"/>
                <w:spacing w:val="-2"/>
                <w:sz w:val="20"/>
                <w:szCs w:val="20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§3, </w:t>
            </w:r>
          </w:p>
          <w:p w:rsidR="00D462B3" w:rsidRDefault="00D462B3" w:rsidP="006359F9">
            <w:pPr>
              <w:spacing w:line="276" w:lineRule="auto"/>
            </w:pPr>
            <w:r>
              <w:rPr>
                <w:sz w:val="22"/>
                <w:szCs w:val="22"/>
                <w:lang w:val="uk-UA"/>
              </w:rPr>
              <w:t>п.15-19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Виконати тести </w:t>
            </w:r>
          </w:p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ст.194-195</w:t>
            </w:r>
          </w:p>
        </w:tc>
      </w:tr>
      <w:tr w:rsidR="00D462B3" w:rsidTr="00D462B3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3" w:rsidRDefault="00D462B3" w:rsidP="006359F9">
            <w:pPr>
              <w:spacing w:line="276" w:lineRule="auto"/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B3" w:rsidRDefault="00D462B3" w:rsidP="006359F9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3" w:rsidRDefault="00D462B3" w:rsidP="006359F9">
            <w:pPr>
              <w:spacing w:line="276" w:lineRule="auto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D462B3" w:rsidTr="00D462B3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  <w:lang w:val="uk-UA" w:eastAsia="uk-UA"/>
              </w:rPr>
              <w:t xml:space="preserve">Довжина кола. Довжина дуги кола. </w:t>
            </w:r>
            <w:r>
              <w:rPr>
                <w:rStyle w:val="TimesNewRoman"/>
                <w:rFonts w:eastAsia="Trebuchet MS"/>
                <w:b w:val="0"/>
                <w:bCs w:val="0"/>
                <w:spacing w:val="-2"/>
                <w:sz w:val="22"/>
                <w:szCs w:val="22"/>
              </w:rPr>
              <w:t>Розв’язування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§2, п.7</w:t>
            </w:r>
          </w:p>
          <w:p w:rsidR="00D462B3" w:rsidRDefault="00D462B3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ст.62-63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Виконати №7.22; 7.24; 7.25; 7.36; </w:t>
            </w:r>
          </w:p>
        </w:tc>
      </w:tr>
      <w:tr w:rsidR="00D462B3" w:rsidTr="00D462B3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</w:pPr>
            <w:r>
              <w:rPr>
                <w:sz w:val="22"/>
                <w:szCs w:val="22"/>
                <w:lang w:val="uk-UA"/>
              </w:rPr>
              <w:t>16.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3" w:rsidRDefault="00D462B3" w:rsidP="006359F9">
            <w:pPr>
              <w:pStyle w:val="1"/>
              <w:shd w:val="clear" w:color="auto" w:fill="auto"/>
              <w:spacing w:before="0" w:line="226" w:lineRule="exact"/>
              <w:jc w:val="left"/>
              <w:rPr>
                <w:rStyle w:val="TimesNewRoman"/>
                <w:rFonts w:eastAsia="Trebuchet MS"/>
                <w:b w:val="0"/>
                <w:bCs w:val="0"/>
                <w:spacing w:val="-2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i w:val="0"/>
                <w:lang w:val="uk-UA" w:eastAsia="uk-UA"/>
              </w:rPr>
              <w:t>Площа круга та його частин</w:t>
            </w:r>
            <w:r>
              <w:rPr>
                <w:rStyle w:val="FontStyle12"/>
                <w:rFonts w:ascii="Times New Roman" w:hAnsi="Times New Roman"/>
                <w:lang w:val="uk-UA" w:eastAsia="uk-UA"/>
              </w:rPr>
              <w:t xml:space="preserve"> </w:t>
            </w:r>
            <w:r>
              <w:rPr>
                <w:rStyle w:val="TimesNewRoman"/>
                <w:rFonts w:eastAsia="Trebuchet MS"/>
                <w:b w:val="0"/>
                <w:bCs w:val="0"/>
                <w:spacing w:val="-2"/>
                <w:sz w:val="20"/>
                <w:szCs w:val="20"/>
              </w:rPr>
              <w:t xml:space="preserve">(відео за посиланням </w:t>
            </w:r>
          </w:p>
          <w:p w:rsidR="00D462B3" w:rsidRPr="00D462B3" w:rsidRDefault="00F51EF5" w:rsidP="006359F9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2"/>
                <w:szCs w:val="22"/>
                <w:lang w:val="uk-UA"/>
              </w:rPr>
            </w:pPr>
            <w:hyperlink r:id="rId7" w:history="1">
              <w:r w:rsidR="00D462B3">
                <w:rPr>
                  <w:rStyle w:val="a3"/>
                  <w:rFonts w:ascii="Times New Roman" w:hAnsi="Times New Roman" w:cs="Century Schoolbook"/>
                  <w:sz w:val="22"/>
                  <w:szCs w:val="22"/>
                  <w:lang w:val="uk-UA" w:eastAsia="uk-UA"/>
                </w:rPr>
                <w:t>https://www.youtube.com/watch?v=HRLEnlSa3wQ</w:t>
              </w:r>
            </w:hyperlink>
          </w:p>
          <w:p w:rsidR="00D462B3" w:rsidRDefault="00D462B3" w:rsidP="006359F9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Конспект §2, п.7</w:t>
            </w:r>
          </w:p>
          <w:p w:rsidR="00D462B3" w:rsidRDefault="00D462B3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ст.64-65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Виконати №7.19; 7.21; 7.22</w:t>
            </w:r>
          </w:p>
        </w:tc>
      </w:tr>
      <w:tr w:rsidR="00D462B3" w:rsidTr="00D462B3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</w:pPr>
            <w:r>
              <w:rPr>
                <w:sz w:val="22"/>
                <w:szCs w:val="22"/>
                <w:lang w:val="uk-UA"/>
              </w:rPr>
              <w:t>19.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  <w:lang w:val="uk-UA" w:eastAsia="uk-UA"/>
              </w:rPr>
              <w:t>Площа круга та його частин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§2, п.7</w:t>
            </w:r>
          </w:p>
          <w:p w:rsidR="00D462B3" w:rsidRDefault="00D462B3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ст.64-65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Виконати №7.24; 7.28; 7.30; 7.32</w:t>
            </w:r>
          </w:p>
        </w:tc>
      </w:tr>
      <w:tr w:rsidR="00D462B3" w:rsidTr="00D462B3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</w:pPr>
            <w:r>
              <w:rPr>
                <w:sz w:val="22"/>
                <w:szCs w:val="22"/>
                <w:lang w:val="uk-UA"/>
              </w:rPr>
              <w:t>30.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  <w:lang w:val="uk-UA" w:eastAsia="uk-UA"/>
              </w:rPr>
              <w:t>Площа круга та його частин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§2, п.7</w:t>
            </w:r>
          </w:p>
          <w:p w:rsidR="00D462B3" w:rsidRDefault="00D462B3" w:rsidP="006359F9">
            <w:pPr>
              <w:spacing w:line="276" w:lineRule="auto"/>
            </w:pPr>
            <w:r>
              <w:rPr>
                <w:sz w:val="22"/>
                <w:szCs w:val="22"/>
                <w:lang w:val="uk-UA"/>
              </w:rPr>
              <w:t>ст.64-65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Виконати №7.33; 7.39; 7.41; 7.44</w:t>
            </w:r>
          </w:p>
        </w:tc>
      </w:tr>
      <w:tr w:rsidR="00D462B3" w:rsidTr="00D462B3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B3" w:rsidRDefault="00D462B3" w:rsidP="006359F9">
            <w:pPr>
              <w:pStyle w:val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TimesNewRoman"/>
                <w:rFonts w:eastAsia="Trebuchet MS"/>
                <w:b w:val="0"/>
                <w:bCs w:val="0"/>
                <w:spacing w:val="-2"/>
                <w:sz w:val="20"/>
                <w:szCs w:val="20"/>
              </w:rPr>
              <w:t>Розв’язування задач і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§2, п.7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Виконати тести </w:t>
            </w:r>
          </w:p>
          <w:p w:rsidR="00D462B3" w:rsidRDefault="00D462B3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ст.74-75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479"/>
        <w:gridCol w:w="776"/>
        <w:gridCol w:w="5264"/>
        <w:gridCol w:w="1208"/>
        <w:gridCol w:w="1376"/>
      </w:tblGrid>
      <w:tr w:rsidR="00F51EF5" w:rsidTr="00F51EF5">
        <w:trPr>
          <w:trHeight w:val="81"/>
          <w:tblCellSpacing w:w="0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  <w:jc w:val="center"/>
            </w:pPr>
            <w:r>
              <w:rPr>
                <w:color w:val="000000"/>
              </w:rPr>
              <w:lastRenderedPageBreak/>
              <w:t xml:space="preserve">Алгебра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</w:pPr>
            <w:r>
              <w:rPr>
                <w:color w:val="000000"/>
              </w:rPr>
              <w:t>9-б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</w:pPr>
            <w:r>
              <w:rPr>
                <w:color w:val="000000"/>
              </w:rPr>
              <w:t>06.04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widowControl w:val="0"/>
              <w:shd w:val="clear" w:color="auto" w:fill="FFFFFF"/>
              <w:spacing w:line="81" w:lineRule="atLeast"/>
            </w:pP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Розв’язування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задач і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вправ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Самостійна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робота.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</w:pPr>
            <w:r>
              <w:rPr>
                <w:color w:val="000000"/>
              </w:rPr>
              <w:t>§3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jc w:val="center"/>
            </w:pPr>
            <w:proofErr w:type="spellStart"/>
            <w:r>
              <w:rPr>
                <w:color w:val="000000"/>
              </w:rPr>
              <w:t>Виконати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356E7" w:rsidRDefault="009356E7" w:rsidP="00F51EF5">
            <w:pPr>
              <w:spacing w:line="81" w:lineRule="atLeast"/>
              <w:jc w:val="center"/>
            </w:pPr>
            <w:proofErr w:type="spellStart"/>
            <w:r>
              <w:rPr>
                <w:color w:val="000000"/>
              </w:rPr>
              <w:t>самостійну</w:t>
            </w:r>
            <w:proofErr w:type="spellEnd"/>
            <w:r>
              <w:rPr>
                <w:color w:val="000000"/>
              </w:rPr>
              <w:t xml:space="preserve"> роботу</w:t>
            </w:r>
          </w:p>
        </w:tc>
      </w:tr>
      <w:tr w:rsidR="00F51EF5" w:rsidTr="00F51EF5">
        <w:trPr>
          <w:trHeight w:val="81"/>
          <w:tblCellSpacing w:w="0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  <w:jc w:val="center"/>
            </w:pPr>
            <w: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</w:pPr>
            <w: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</w:pPr>
            <w:r>
              <w:rPr>
                <w:color w:val="000000"/>
              </w:rPr>
              <w:t>07.04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widowControl w:val="0"/>
              <w:shd w:val="clear" w:color="auto" w:fill="FFFFFF"/>
              <w:ind w:left="60"/>
            </w:pP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Основні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правила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комбінаторики</w:t>
            </w:r>
            <w:proofErr w:type="spellEnd"/>
          </w:p>
          <w:p w:rsidR="009356E7" w:rsidRDefault="00F51EF5" w:rsidP="00F51EF5">
            <w:pPr>
              <w:widowControl w:val="0"/>
              <w:shd w:val="clear" w:color="auto" w:fill="FFFFFF"/>
              <w:ind w:left="60"/>
            </w:pPr>
            <w:hyperlink r:id="rId8" w:history="1">
              <w:r w:rsidR="009356E7">
                <w:rPr>
                  <w:rStyle w:val="a3"/>
                  <w:i/>
                  <w:iCs/>
                  <w:color w:val="0000FF"/>
                </w:rPr>
                <w:t>https://www.youtube.com/watch?v=mv31uonnAqM</w:t>
              </w:r>
            </w:hyperlink>
          </w:p>
          <w:p w:rsidR="009356E7" w:rsidRDefault="00F51EF5" w:rsidP="00F51EF5">
            <w:pPr>
              <w:widowControl w:val="0"/>
              <w:shd w:val="clear" w:color="auto" w:fill="FFFFFF"/>
              <w:ind w:left="60"/>
            </w:pPr>
            <w:hyperlink r:id="rId9" w:history="1">
              <w:r w:rsidR="009356E7">
                <w:rPr>
                  <w:rStyle w:val="a3"/>
                  <w:i/>
                  <w:iCs/>
                  <w:color w:val="0000FF"/>
                </w:rPr>
                <w:t>https://www.youtube.com/watch?v=eh-LslZydeU</w:t>
              </w:r>
            </w:hyperlink>
          </w:p>
          <w:p w:rsidR="009356E7" w:rsidRDefault="009356E7" w:rsidP="00F51EF5">
            <w:pPr>
              <w:widowControl w:val="0"/>
              <w:shd w:val="clear" w:color="auto" w:fill="FFFFFF"/>
              <w:spacing w:line="81" w:lineRule="atLeast"/>
              <w:ind w:left="60"/>
            </w:pPr>
            <w:r>
              <w:t> 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</w:pPr>
            <w:r>
              <w:rPr>
                <w:color w:val="000000"/>
              </w:rPr>
              <w:t>Конспект §3, п.21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  <w:jc w:val="center"/>
            </w:pPr>
            <w:proofErr w:type="spellStart"/>
            <w:r>
              <w:rPr>
                <w:color w:val="000000"/>
              </w:rPr>
              <w:t>Виконати</w:t>
            </w:r>
            <w:proofErr w:type="spellEnd"/>
            <w:r>
              <w:rPr>
                <w:color w:val="000000"/>
              </w:rPr>
              <w:t xml:space="preserve"> №21.2; 21.4; 21.7; 21.9; 21.14</w:t>
            </w:r>
          </w:p>
        </w:tc>
      </w:tr>
      <w:tr w:rsidR="00F51EF5" w:rsidTr="00F51EF5">
        <w:trPr>
          <w:trHeight w:val="81"/>
          <w:tblCellSpacing w:w="0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  <w:jc w:val="center"/>
            </w:pPr>
            <w: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</w:pPr>
            <w: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</w:pPr>
            <w:r>
              <w:t> 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widowControl w:val="0"/>
              <w:spacing w:line="81" w:lineRule="atLeast"/>
              <w:ind w:right="-1"/>
            </w:pPr>
            <w:r>
              <w:t> 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</w:pPr>
            <w: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  <w:jc w:val="center"/>
            </w:pPr>
            <w:r>
              <w:t> </w:t>
            </w:r>
          </w:p>
        </w:tc>
      </w:tr>
      <w:tr w:rsidR="00F51EF5" w:rsidTr="00F51EF5">
        <w:trPr>
          <w:trHeight w:val="81"/>
          <w:tblCellSpacing w:w="0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  <w:jc w:val="center"/>
            </w:pPr>
            <w:proofErr w:type="spellStart"/>
            <w:r>
              <w:rPr>
                <w:color w:val="000000"/>
              </w:rPr>
              <w:t>Геометрія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</w:pPr>
            <w:r>
              <w:rPr>
                <w:color w:val="000000"/>
              </w:rPr>
              <w:t>9-б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</w:pPr>
            <w:r>
              <w:rPr>
                <w:color w:val="000000"/>
              </w:rPr>
              <w:t>06.04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widowControl w:val="0"/>
              <w:shd w:val="clear" w:color="auto" w:fill="FFFFFF"/>
              <w:spacing w:line="81" w:lineRule="atLeast"/>
              <w:ind w:left="60"/>
            </w:pP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Самостійна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робота.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r>
              <w:rPr>
                <w:color w:val="000000"/>
              </w:rPr>
              <w:t>§3</w:t>
            </w:r>
          </w:p>
          <w:p w:rsidR="009356E7" w:rsidRDefault="009356E7" w:rsidP="00F51EF5">
            <w:pPr>
              <w:spacing w:line="81" w:lineRule="atLeast"/>
            </w:pPr>
            <w: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jc w:val="center"/>
            </w:pPr>
            <w:proofErr w:type="spellStart"/>
            <w:r>
              <w:rPr>
                <w:color w:val="000000"/>
              </w:rPr>
              <w:t>Виконати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356E7" w:rsidRDefault="009356E7" w:rsidP="00F51EF5">
            <w:pPr>
              <w:spacing w:line="81" w:lineRule="atLeast"/>
              <w:jc w:val="center"/>
            </w:pPr>
            <w:proofErr w:type="spellStart"/>
            <w:r>
              <w:rPr>
                <w:color w:val="000000"/>
              </w:rPr>
              <w:t>самостійну</w:t>
            </w:r>
            <w:proofErr w:type="spellEnd"/>
            <w:r>
              <w:rPr>
                <w:color w:val="000000"/>
              </w:rPr>
              <w:t xml:space="preserve"> роботу</w:t>
            </w:r>
          </w:p>
        </w:tc>
      </w:tr>
      <w:tr w:rsidR="00F51EF5" w:rsidTr="00F51EF5">
        <w:trPr>
          <w:trHeight w:val="81"/>
          <w:tblCellSpacing w:w="0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  <w:jc w:val="center"/>
            </w:pPr>
            <w: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</w:pPr>
            <w: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</w:pPr>
            <w:r>
              <w:rPr>
                <w:color w:val="000000"/>
              </w:rPr>
              <w:t>09.04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roofErr w:type="spellStart"/>
            <w:r>
              <w:rPr>
                <w:color w:val="000000"/>
                <w:shd w:val="clear" w:color="auto" w:fill="FFFFFF"/>
              </w:rPr>
              <w:t>Переміщення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hd w:val="clear" w:color="auto" w:fill="FFFFFF"/>
              </w:rPr>
              <w:t>рух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) та </w:t>
            </w:r>
            <w:proofErr w:type="spellStart"/>
            <w:r>
              <w:rPr>
                <w:color w:val="000000"/>
                <w:shd w:val="clear" w:color="auto" w:fill="FFFFFF"/>
              </w:rPr>
              <w:t>його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властивості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</w:rPr>
              <w:t>Паралельне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перенесення</w:t>
            </w:r>
            <w:proofErr w:type="spellEnd"/>
          </w:p>
          <w:p w:rsidR="009356E7" w:rsidRDefault="00F51EF5" w:rsidP="00F51EF5">
            <w:hyperlink r:id="rId10" w:history="1">
              <w:r w:rsidR="009356E7">
                <w:rPr>
                  <w:rStyle w:val="a3"/>
                  <w:color w:val="0000FF"/>
                </w:rPr>
                <w:t>https://www.youtube.com/watch?v=jTZR-lR5qsE</w:t>
              </w:r>
            </w:hyperlink>
          </w:p>
          <w:p w:rsidR="009356E7" w:rsidRDefault="00F51EF5" w:rsidP="00F51EF5">
            <w:hyperlink r:id="rId11" w:history="1">
              <w:r w:rsidR="009356E7">
                <w:rPr>
                  <w:rStyle w:val="a3"/>
                  <w:color w:val="0000FF"/>
                </w:rPr>
                <w:t>https://www.youtube.com/watch?v=oEXZO3v4Ub4</w:t>
              </w:r>
            </w:hyperlink>
          </w:p>
          <w:p w:rsidR="009356E7" w:rsidRDefault="009356E7" w:rsidP="00F51EF5">
            <w:pPr>
              <w:spacing w:line="81" w:lineRule="atLeast"/>
            </w:pPr>
            <w:r>
              <w:t> 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r>
              <w:rPr>
                <w:color w:val="000000"/>
              </w:rPr>
              <w:t>Конспект §5, п.17</w:t>
            </w:r>
          </w:p>
          <w:p w:rsidR="009356E7" w:rsidRDefault="009356E7" w:rsidP="00F51EF5">
            <w:pPr>
              <w:spacing w:line="81" w:lineRule="atLeast"/>
            </w:pPr>
            <w: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E7" w:rsidRDefault="009356E7" w:rsidP="00F51EF5">
            <w:pPr>
              <w:spacing w:line="81" w:lineRule="atLeast"/>
              <w:jc w:val="center"/>
            </w:pPr>
            <w:proofErr w:type="spellStart"/>
            <w:r>
              <w:rPr>
                <w:color w:val="000000"/>
              </w:rPr>
              <w:t>Виконати</w:t>
            </w:r>
            <w:proofErr w:type="spellEnd"/>
            <w:r>
              <w:rPr>
                <w:color w:val="000000"/>
              </w:rPr>
              <w:t xml:space="preserve"> №17.2; 17.4 17.11; 17.15; 17.19</w:t>
            </w:r>
          </w:p>
        </w:tc>
      </w:tr>
      <w:tr w:rsidR="00F51EF5" w:rsidTr="00F51EF5">
        <w:trPr>
          <w:trHeight w:val="81"/>
          <w:tblCellSpacing w:w="0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CD" w:rsidRPr="00365ACD" w:rsidRDefault="00365ACD" w:rsidP="00F51EF5">
            <w:pPr>
              <w:spacing w:line="81" w:lineRule="atLeast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CD" w:rsidRPr="00365ACD" w:rsidRDefault="00365ACD" w:rsidP="00F51EF5">
            <w:pPr>
              <w:spacing w:line="81" w:lineRule="atLeast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CD" w:rsidRPr="00365ACD" w:rsidRDefault="00365ACD" w:rsidP="00F51EF5">
            <w:pPr>
              <w:spacing w:line="81" w:lineRule="atLeast"/>
              <w:rPr>
                <w:color w:val="000000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CD" w:rsidRPr="00365ACD" w:rsidRDefault="00365ACD" w:rsidP="00F51EF5">
            <w:pPr>
              <w:rPr>
                <w:rStyle w:val="FontStyle4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CD" w:rsidRPr="00365ACD" w:rsidRDefault="00365ACD" w:rsidP="00F51EF5">
            <w:pPr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CD" w:rsidRPr="00365ACD" w:rsidRDefault="00365ACD" w:rsidP="00F51EF5">
            <w:pPr>
              <w:spacing w:line="81" w:lineRule="atLeast"/>
              <w:jc w:val="center"/>
              <w:rPr>
                <w:color w:val="000000"/>
              </w:rPr>
            </w:pPr>
          </w:p>
        </w:tc>
      </w:tr>
    </w:tbl>
    <w:p w:rsidR="00A57299" w:rsidRDefault="00F51EF5">
      <w:r>
        <w:br w:type="textWrapping" w:clear="all"/>
      </w:r>
    </w:p>
    <w:p w:rsidR="002A35B4" w:rsidRDefault="002A35B4"/>
    <w:tbl>
      <w:tblPr>
        <w:tblStyle w:val="a5"/>
        <w:tblpPr w:leftFromText="180" w:rightFromText="180" w:bottomFromText="200" w:vertAnchor="text" w:horzAnchor="margin" w:tblpXSpec="center" w:tblpY="-65"/>
        <w:tblW w:w="11265" w:type="dxa"/>
        <w:tblLayout w:type="fixed"/>
        <w:tblLook w:val="01E0" w:firstRow="1" w:lastRow="1" w:firstColumn="1" w:lastColumn="1" w:noHBand="0" w:noVBand="0"/>
      </w:tblPr>
      <w:tblGrid>
        <w:gridCol w:w="1451"/>
        <w:gridCol w:w="709"/>
        <w:gridCol w:w="851"/>
        <w:gridCol w:w="5317"/>
        <w:gridCol w:w="1276"/>
        <w:gridCol w:w="1661"/>
      </w:tblGrid>
      <w:tr w:rsidR="002A35B4" w:rsidRPr="002A35B4" w:rsidTr="002A35B4">
        <w:trPr>
          <w:trHeight w:val="81"/>
        </w:trPr>
        <w:tc>
          <w:tcPr>
            <w:tcW w:w="1452" w:type="dxa"/>
            <w:hideMark/>
          </w:tcPr>
          <w:p w:rsidR="002A35B4" w:rsidRPr="002A35B4" w:rsidRDefault="002A35B4" w:rsidP="006A7290">
            <w:pPr>
              <w:spacing w:line="276" w:lineRule="auto"/>
              <w:jc w:val="center"/>
              <w:rPr>
                <w:lang w:val="uk-UA"/>
              </w:rPr>
            </w:pPr>
            <w:r w:rsidRPr="002A35B4">
              <w:rPr>
                <w:lang w:val="uk-UA"/>
              </w:rPr>
              <w:t xml:space="preserve">Алгебра </w:t>
            </w:r>
          </w:p>
        </w:tc>
        <w:tc>
          <w:tcPr>
            <w:tcW w:w="709" w:type="dxa"/>
            <w:hideMark/>
          </w:tcPr>
          <w:p w:rsidR="002A35B4" w:rsidRPr="002A35B4" w:rsidRDefault="002A35B4" w:rsidP="006A7290">
            <w:pPr>
              <w:spacing w:line="276" w:lineRule="auto"/>
              <w:rPr>
                <w:lang w:val="uk-UA"/>
              </w:rPr>
            </w:pPr>
            <w:r w:rsidRPr="002A35B4">
              <w:rPr>
                <w:lang w:val="uk-UA"/>
              </w:rPr>
              <w:t>9-б</w:t>
            </w:r>
          </w:p>
        </w:tc>
        <w:tc>
          <w:tcPr>
            <w:tcW w:w="851" w:type="dxa"/>
            <w:hideMark/>
          </w:tcPr>
          <w:p w:rsidR="002A35B4" w:rsidRPr="002A35B4" w:rsidRDefault="002A35B4" w:rsidP="006A7290">
            <w:pPr>
              <w:spacing w:line="276" w:lineRule="auto"/>
              <w:rPr>
                <w:lang w:val="uk-UA"/>
              </w:rPr>
            </w:pPr>
            <w:r w:rsidRPr="002A35B4">
              <w:rPr>
                <w:lang w:val="uk-UA"/>
              </w:rPr>
              <w:t>27.</w:t>
            </w:r>
            <w:r w:rsidRPr="002A35B4">
              <w:t>0</w:t>
            </w:r>
            <w:r w:rsidRPr="002A35B4">
              <w:rPr>
                <w:lang w:val="uk-UA"/>
              </w:rPr>
              <w:t>4</w:t>
            </w:r>
          </w:p>
        </w:tc>
        <w:tc>
          <w:tcPr>
            <w:tcW w:w="5318" w:type="dxa"/>
            <w:hideMark/>
          </w:tcPr>
          <w:p w:rsidR="002A35B4" w:rsidRPr="002A35B4" w:rsidRDefault="002A35B4" w:rsidP="006A7290">
            <w:pPr>
              <w:pStyle w:val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35B4">
              <w:rPr>
                <w:rStyle w:val="TimesNewRoman"/>
                <w:rFonts w:eastAsia="Trebuchet MS"/>
                <w:sz w:val="24"/>
                <w:szCs w:val="24"/>
              </w:rPr>
              <w:t>Розв’язування задач і вправ. Самостійна робота.</w:t>
            </w:r>
          </w:p>
        </w:tc>
        <w:tc>
          <w:tcPr>
            <w:tcW w:w="1276" w:type="dxa"/>
            <w:hideMark/>
          </w:tcPr>
          <w:p w:rsidR="002A35B4" w:rsidRPr="002A35B4" w:rsidRDefault="002A35B4" w:rsidP="006A7290">
            <w:pPr>
              <w:spacing w:line="276" w:lineRule="auto"/>
              <w:rPr>
                <w:lang w:val="uk-UA"/>
              </w:rPr>
            </w:pPr>
            <w:r w:rsidRPr="002A35B4">
              <w:rPr>
                <w:lang w:val="uk-UA"/>
              </w:rPr>
              <w:t xml:space="preserve"> §3, п.24</w:t>
            </w:r>
          </w:p>
        </w:tc>
        <w:tc>
          <w:tcPr>
            <w:tcW w:w="1661" w:type="dxa"/>
            <w:hideMark/>
          </w:tcPr>
          <w:p w:rsidR="002A35B4" w:rsidRPr="002A35B4" w:rsidRDefault="002A35B4" w:rsidP="006A7290">
            <w:pPr>
              <w:spacing w:line="276" w:lineRule="auto"/>
              <w:jc w:val="center"/>
              <w:rPr>
                <w:lang w:val="uk-UA"/>
              </w:rPr>
            </w:pPr>
            <w:r w:rsidRPr="002A35B4">
              <w:rPr>
                <w:lang w:val="uk-UA"/>
              </w:rPr>
              <w:t>Виконати №24.3; 24.9; 24.10; 24.13; 24.14</w:t>
            </w:r>
          </w:p>
        </w:tc>
      </w:tr>
      <w:tr w:rsidR="002A35B4" w:rsidRPr="002A35B4" w:rsidTr="002A35B4">
        <w:trPr>
          <w:trHeight w:val="81"/>
        </w:trPr>
        <w:tc>
          <w:tcPr>
            <w:tcW w:w="1452" w:type="dxa"/>
          </w:tcPr>
          <w:p w:rsidR="002A35B4" w:rsidRPr="002A35B4" w:rsidRDefault="002A35B4" w:rsidP="006A72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A35B4" w:rsidRPr="002A35B4" w:rsidRDefault="002A35B4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hideMark/>
          </w:tcPr>
          <w:p w:rsidR="002A35B4" w:rsidRPr="002A35B4" w:rsidRDefault="002A35B4" w:rsidP="006A7290">
            <w:pPr>
              <w:spacing w:line="276" w:lineRule="auto"/>
              <w:rPr>
                <w:lang w:val="uk-UA"/>
              </w:rPr>
            </w:pPr>
            <w:r w:rsidRPr="002A35B4">
              <w:rPr>
                <w:lang w:val="uk-UA"/>
              </w:rPr>
              <w:t>28.</w:t>
            </w:r>
            <w:r w:rsidRPr="002A35B4">
              <w:t>0</w:t>
            </w:r>
            <w:r w:rsidRPr="002A35B4">
              <w:rPr>
                <w:lang w:val="uk-UA"/>
              </w:rPr>
              <w:t>4</w:t>
            </w:r>
          </w:p>
        </w:tc>
        <w:tc>
          <w:tcPr>
            <w:tcW w:w="5318" w:type="dxa"/>
            <w:hideMark/>
          </w:tcPr>
          <w:p w:rsidR="002A35B4" w:rsidRPr="002A35B4" w:rsidRDefault="002A35B4" w:rsidP="006A7290">
            <w:pPr>
              <w:pStyle w:val="1"/>
              <w:shd w:val="clear" w:color="auto" w:fill="auto"/>
              <w:spacing w:before="0" w:line="230" w:lineRule="exact"/>
              <w:ind w:left="6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35B4">
              <w:rPr>
                <w:rStyle w:val="TimesNewRoman"/>
                <w:rFonts w:eastAsia="Trebuchet MS"/>
                <w:b w:val="0"/>
                <w:sz w:val="24"/>
                <w:szCs w:val="24"/>
              </w:rPr>
              <w:t>Контрольна робота за темою  «Основи комбі</w:t>
            </w:r>
            <w:r w:rsidRPr="002A35B4">
              <w:rPr>
                <w:rStyle w:val="TimesNewRoman"/>
                <w:rFonts w:eastAsia="Trebuchet MS"/>
                <w:b w:val="0"/>
                <w:sz w:val="24"/>
                <w:szCs w:val="24"/>
              </w:rPr>
              <w:softHyphen/>
              <w:t>наторики, теорії ймовірностей та статистики»</w:t>
            </w:r>
          </w:p>
        </w:tc>
        <w:tc>
          <w:tcPr>
            <w:tcW w:w="1276" w:type="dxa"/>
          </w:tcPr>
          <w:p w:rsidR="002A35B4" w:rsidRPr="002A35B4" w:rsidRDefault="002A35B4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hideMark/>
          </w:tcPr>
          <w:p w:rsidR="002A35B4" w:rsidRPr="002A35B4" w:rsidRDefault="002A35B4" w:rsidP="006A7290">
            <w:pPr>
              <w:spacing w:line="276" w:lineRule="auto"/>
              <w:jc w:val="center"/>
              <w:rPr>
                <w:lang w:val="uk-UA"/>
              </w:rPr>
            </w:pPr>
            <w:r w:rsidRPr="002A35B4">
              <w:rPr>
                <w:lang w:val="uk-UA"/>
              </w:rPr>
              <w:t xml:space="preserve">Виконати </w:t>
            </w:r>
          </w:p>
          <w:p w:rsidR="002A35B4" w:rsidRPr="002A35B4" w:rsidRDefault="002A35B4" w:rsidP="006A7290">
            <w:pPr>
              <w:spacing w:line="276" w:lineRule="auto"/>
              <w:jc w:val="center"/>
              <w:rPr>
                <w:lang w:val="uk-UA"/>
              </w:rPr>
            </w:pPr>
            <w:r w:rsidRPr="002A35B4">
              <w:rPr>
                <w:lang w:val="uk-UA"/>
              </w:rPr>
              <w:t xml:space="preserve">контрольну роботу </w:t>
            </w:r>
          </w:p>
        </w:tc>
      </w:tr>
      <w:tr w:rsidR="002A35B4" w:rsidRPr="002A35B4" w:rsidTr="002A35B4">
        <w:trPr>
          <w:trHeight w:val="81"/>
        </w:trPr>
        <w:tc>
          <w:tcPr>
            <w:tcW w:w="1452" w:type="dxa"/>
          </w:tcPr>
          <w:p w:rsidR="002A35B4" w:rsidRPr="002A35B4" w:rsidRDefault="002A35B4" w:rsidP="006A72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A35B4" w:rsidRPr="002A35B4" w:rsidRDefault="002A35B4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2A35B4" w:rsidRPr="002A35B4" w:rsidRDefault="002A35B4" w:rsidP="006A7290">
            <w:pPr>
              <w:spacing w:line="276" w:lineRule="auto"/>
            </w:pPr>
          </w:p>
        </w:tc>
        <w:tc>
          <w:tcPr>
            <w:tcW w:w="5318" w:type="dxa"/>
          </w:tcPr>
          <w:p w:rsidR="002A35B4" w:rsidRPr="002A35B4" w:rsidRDefault="002A35B4" w:rsidP="006A7290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2A35B4" w:rsidRPr="002A35B4" w:rsidRDefault="002A35B4" w:rsidP="006A7290">
            <w:pPr>
              <w:spacing w:line="276" w:lineRule="auto"/>
            </w:pPr>
          </w:p>
        </w:tc>
        <w:tc>
          <w:tcPr>
            <w:tcW w:w="1661" w:type="dxa"/>
          </w:tcPr>
          <w:p w:rsidR="002A35B4" w:rsidRPr="002A35B4" w:rsidRDefault="002A35B4" w:rsidP="006A7290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2A35B4" w:rsidRPr="002A35B4" w:rsidTr="002A35B4">
        <w:trPr>
          <w:trHeight w:val="81"/>
        </w:trPr>
        <w:tc>
          <w:tcPr>
            <w:tcW w:w="1452" w:type="dxa"/>
            <w:hideMark/>
          </w:tcPr>
          <w:p w:rsidR="002A35B4" w:rsidRPr="002A35B4" w:rsidRDefault="002A35B4" w:rsidP="006A7290">
            <w:pPr>
              <w:spacing w:line="276" w:lineRule="auto"/>
              <w:jc w:val="center"/>
              <w:rPr>
                <w:lang w:val="uk-UA"/>
              </w:rPr>
            </w:pPr>
            <w:r w:rsidRPr="002A35B4">
              <w:rPr>
                <w:lang w:val="uk-UA"/>
              </w:rPr>
              <w:t>Геометрія</w:t>
            </w:r>
          </w:p>
        </w:tc>
        <w:tc>
          <w:tcPr>
            <w:tcW w:w="709" w:type="dxa"/>
            <w:hideMark/>
          </w:tcPr>
          <w:p w:rsidR="002A35B4" w:rsidRPr="002A35B4" w:rsidRDefault="002A35B4" w:rsidP="006A7290">
            <w:pPr>
              <w:spacing w:line="276" w:lineRule="auto"/>
              <w:rPr>
                <w:lang w:val="uk-UA"/>
              </w:rPr>
            </w:pPr>
            <w:r w:rsidRPr="002A35B4">
              <w:rPr>
                <w:lang w:val="uk-UA"/>
              </w:rPr>
              <w:t>9-б</w:t>
            </w:r>
          </w:p>
        </w:tc>
        <w:tc>
          <w:tcPr>
            <w:tcW w:w="851" w:type="dxa"/>
            <w:hideMark/>
          </w:tcPr>
          <w:p w:rsidR="002A35B4" w:rsidRPr="002A35B4" w:rsidRDefault="002A35B4" w:rsidP="006A7290">
            <w:pPr>
              <w:spacing w:line="276" w:lineRule="auto"/>
              <w:rPr>
                <w:lang w:val="uk-UA"/>
              </w:rPr>
            </w:pPr>
            <w:r w:rsidRPr="002A35B4">
              <w:rPr>
                <w:lang w:val="uk-UA"/>
              </w:rPr>
              <w:t>27.</w:t>
            </w:r>
            <w:r w:rsidRPr="002A35B4">
              <w:t>0</w:t>
            </w:r>
            <w:r w:rsidRPr="002A35B4">
              <w:rPr>
                <w:lang w:val="uk-UA"/>
              </w:rPr>
              <w:t>4</w:t>
            </w:r>
          </w:p>
        </w:tc>
        <w:tc>
          <w:tcPr>
            <w:tcW w:w="5318" w:type="dxa"/>
            <w:hideMark/>
          </w:tcPr>
          <w:p w:rsidR="002A35B4" w:rsidRPr="002A35B4" w:rsidRDefault="002A35B4" w:rsidP="006A729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35B4">
              <w:rPr>
                <w:rStyle w:val="FontStyle12"/>
                <w:sz w:val="24"/>
                <w:szCs w:val="24"/>
              </w:rPr>
              <w:t>Подібність</w:t>
            </w:r>
            <w:proofErr w:type="spellEnd"/>
            <w:r w:rsidRPr="002A35B4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2A35B4">
              <w:rPr>
                <w:rStyle w:val="FontStyle12"/>
                <w:sz w:val="24"/>
                <w:szCs w:val="24"/>
              </w:rPr>
              <w:t>фігур</w:t>
            </w:r>
            <w:proofErr w:type="spellEnd"/>
            <w:r w:rsidRPr="002A35B4">
              <w:rPr>
                <w:rStyle w:val="FontStyle12"/>
                <w:sz w:val="24"/>
                <w:szCs w:val="24"/>
              </w:rPr>
              <w:t xml:space="preserve">. </w:t>
            </w:r>
            <w:r w:rsidRPr="002A35B4">
              <w:rPr>
                <w:rStyle w:val="FontStyle46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A35B4">
              <w:rPr>
                <w:rStyle w:val="FontStyle12"/>
                <w:sz w:val="24"/>
                <w:szCs w:val="24"/>
              </w:rPr>
              <w:t>Перетворення</w:t>
            </w:r>
            <w:proofErr w:type="spellEnd"/>
            <w:r w:rsidRPr="002A35B4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2A35B4">
              <w:rPr>
                <w:rStyle w:val="FontStyle12"/>
                <w:sz w:val="24"/>
                <w:szCs w:val="24"/>
              </w:rPr>
              <w:t>подібності</w:t>
            </w:r>
            <w:proofErr w:type="spellEnd"/>
            <w:r w:rsidRPr="002A35B4">
              <w:rPr>
                <w:rStyle w:val="FontStyle12"/>
                <w:sz w:val="24"/>
                <w:szCs w:val="24"/>
              </w:rPr>
              <w:t xml:space="preserve"> та </w:t>
            </w:r>
            <w:proofErr w:type="spellStart"/>
            <w:r w:rsidRPr="002A35B4">
              <w:rPr>
                <w:rStyle w:val="FontStyle12"/>
                <w:sz w:val="24"/>
                <w:szCs w:val="24"/>
              </w:rPr>
              <w:t>його</w:t>
            </w:r>
            <w:proofErr w:type="spellEnd"/>
            <w:r w:rsidRPr="002A35B4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2A35B4">
              <w:rPr>
                <w:rStyle w:val="FontStyle12"/>
                <w:sz w:val="24"/>
                <w:szCs w:val="24"/>
              </w:rPr>
              <w:t>властивості</w:t>
            </w:r>
            <w:proofErr w:type="spellEnd"/>
            <w:r w:rsidRPr="002A35B4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A35B4" w:rsidRPr="002A35B4" w:rsidRDefault="002A35B4" w:rsidP="006A7290">
            <w:pPr>
              <w:spacing w:line="276" w:lineRule="auto"/>
              <w:rPr>
                <w:lang w:val="uk-UA"/>
              </w:rPr>
            </w:pPr>
            <w:r w:rsidRPr="002A35B4">
              <w:rPr>
                <w:lang w:val="uk-UA"/>
              </w:rPr>
              <w:t xml:space="preserve">Конспект §5, п.20 </w:t>
            </w:r>
            <w:r w:rsidRPr="002A35B4">
              <w:rPr>
                <w:lang w:val="uk-UA"/>
              </w:rPr>
              <w:lastRenderedPageBreak/>
              <w:t>ст.185-188</w:t>
            </w:r>
          </w:p>
          <w:p w:rsidR="002A35B4" w:rsidRPr="002A35B4" w:rsidRDefault="002A35B4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hideMark/>
          </w:tcPr>
          <w:p w:rsidR="002A35B4" w:rsidRPr="002A35B4" w:rsidRDefault="002A35B4" w:rsidP="006A7290">
            <w:pPr>
              <w:spacing w:line="276" w:lineRule="auto"/>
              <w:jc w:val="center"/>
              <w:rPr>
                <w:lang w:val="uk-UA"/>
              </w:rPr>
            </w:pPr>
            <w:r w:rsidRPr="002A35B4">
              <w:rPr>
                <w:lang w:val="uk-UA"/>
              </w:rPr>
              <w:lastRenderedPageBreak/>
              <w:t xml:space="preserve">Виконати №20.2; 20.12; </w:t>
            </w:r>
            <w:r w:rsidRPr="002A35B4">
              <w:rPr>
                <w:lang w:val="uk-UA"/>
              </w:rPr>
              <w:lastRenderedPageBreak/>
              <w:t xml:space="preserve">20.21; 20.24 </w:t>
            </w:r>
          </w:p>
        </w:tc>
      </w:tr>
      <w:tr w:rsidR="002A35B4" w:rsidRPr="002A35B4" w:rsidTr="002A35B4">
        <w:trPr>
          <w:trHeight w:val="81"/>
        </w:trPr>
        <w:tc>
          <w:tcPr>
            <w:tcW w:w="1452" w:type="dxa"/>
          </w:tcPr>
          <w:p w:rsidR="002A35B4" w:rsidRPr="002A35B4" w:rsidRDefault="002A35B4" w:rsidP="006A72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A35B4" w:rsidRPr="002A35B4" w:rsidRDefault="002A35B4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hideMark/>
          </w:tcPr>
          <w:p w:rsidR="002A35B4" w:rsidRPr="002A35B4" w:rsidRDefault="002A35B4" w:rsidP="006A7290">
            <w:pPr>
              <w:spacing w:line="276" w:lineRule="auto"/>
              <w:rPr>
                <w:lang w:val="uk-UA"/>
              </w:rPr>
            </w:pPr>
            <w:r w:rsidRPr="002A35B4">
              <w:rPr>
                <w:lang w:val="uk-UA"/>
              </w:rPr>
              <w:t>30.</w:t>
            </w:r>
            <w:r w:rsidRPr="002A35B4">
              <w:t>0</w:t>
            </w:r>
            <w:r w:rsidRPr="002A35B4">
              <w:rPr>
                <w:lang w:val="uk-UA"/>
              </w:rPr>
              <w:t>4</w:t>
            </w:r>
          </w:p>
        </w:tc>
        <w:tc>
          <w:tcPr>
            <w:tcW w:w="5318" w:type="dxa"/>
            <w:hideMark/>
          </w:tcPr>
          <w:p w:rsidR="002A35B4" w:rsidRPr="002A35B4" w:rsidRDefault="002A35B4" w:rsidP="006A729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35B4">
              <w:rPr>
                <w:rStyle w:val="FontStyle12"/>
                <w:sz w:val="24"/>
                <w:szCs w:val="24"/>
                <w:lang w:val="uk-UA"/>
              </w:rPr>
              <w:t>Подібність фігур. Площі подібних фігур</w:t>
            </w:r>
          </w:p>
        </w:tc>
        <w:tc>
          <w:tcPr>
            <w:tcW w:w="1276" w:type="dxa"/>
          </w:tcPr>
          <w:p w:rsidR="002A35B4" w:rsidRPr="002A35B4" w:rsidRDefault="002A35B4" w:rsidP="006A7290">
            <w:pPr>
              <w:spacing w:line="276" w:lineRule="auto"/>
              <w:rPr>
                <w:lang w:val="uk-UA"/>
              </w:rPr>
            </w:pPr>
            <w:r w:rsidRPr="002A35B4">
              <w:rPr>
                <w:lang w:val="uk-UA"/>
              </w:rPr>
              <w:t>Конспект §5, п.20 ст.189-191</w:t>
            </w:r>
          </w:p>
          <w:p w:rsidR="002A35B4" w:rsidRPr="002A35B4" w:rsidRDefault="002A35B4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hideMark/>
          </w:tcPr>
          <w:p w:rsidR="002A35B4" w:rsidRPr="002A35B4" w:rsidRDefault="002A35B4" w:rsidP="006A7290">
            <w:pPr>
              <w:spacing w:line="276" w:lineRule="auto"/>
              <w:jc w:val="center"/>
              <w:rPr>
                <w:lang w:val="uk-UA"/>
              </w:rPr>
            </w:pPr>
            <w:r w:rsidRPr="002A35B4">
              <w:rPr>
                <w:lang w:val="uk-UA"/>
              </w:rPr>
              <w:t xml:space="preserve">Виконати №20.25; 20.26; 20.30; 20.36 </w:t>
            </w:r>
          </w:p>
        </w:tc>
      </w:tr>
      <w:tr w:rsidR="002A35B4" w:rsidRPr="002A35B4" w:rsidTr="002A35B4">
        <w:trPr>
          <w:trHeight w:val="81"/>
        </w:trPr>
        <w:tc>
          <w:tcPr>
            <w:tcW w:w="1452" w:type="dxa"/>
          </w:tcPr>
          <w:p w:rsidR="002A35B4" w:rsidRPr="002A35B4" w:rsidRDefault="002A35B4" w:rsidP="006A72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A35B4" w:rsidRPr="002A35B4" w:rsidRDefault="002A35B4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2A35B4" w:rsidRPr="002A35B4" w:rsidRDefault="002A35B4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5318" w:type="dxa"/>
          </w:tcPr>
          <w:p w:rsidR="002A35B4" w:rsidRPr="002A35B4" w:rsidRDefault="002A35B4" w:rsidP="006A729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2A35B4" w:rsidRPr="002A35B4" w:rsidRDefault="002A35B4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</w:tcPr>
          <w:p w:rsidR="002A35B4" w:rsidRPr="002A35B4" w:rsidRDefault="002A35B4" w:rsidP="006A7290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2A35B4" w:rsidRDefault="002A35B4"/>
    <w:p w:rsidR="002A35B4" w:rsidRDefault="002A35B4"/>
    <w:p w:rsidR="002A35B4" w:rsidRDefault="002A35B4"/>
    <w:p w:rsidR="002A35B4" w:rsidRDefault="002A35B4"/>
    <w:p w:rsidR="002A35B4" w:rsidRDefault="002A35B4"/>
    <w:p w:rsidR="002A35B4" w:rsidRDefault="002A35B4"/>
    <w:p w:rsidR="002A35B4" w:rsidRDefault="002A35B4"/>
    <w:p w:rsidR="002A35B4" w:rsidRDefault="002A35B4"/>
    <w:p w:rsidR="002A35B4" w:rsidRDefault="002A35B4"/>
    <w:p w:rsidR="002A35B4" w:rsidRDefault="002A35B4"/>
    <w:p w:rsidR="002A35B4" w:rsidRDefault="002A35B4"/>
    <w:p w:rsidR="002A35B4" w:rsidRDefault="002A35B4"/>
    <w:tbl>
      <w:tblPr>
        <w:tblStyle w:val="a5"/>
        <w:tblpPr w:leftFromText="180" w:rightFromText="180" w:bottomFromText="200" w:vertAnchor="text" w:horzAnchor="margin" w:tblpXSpec="center" w:tblpY="-65"/>
        <w:tblW w:w="11295" w:type="dxa"/>
        <w:tblLayout w:type="fixed"/>
        <w:tblLook w:val="01E0" w:firstRow="1" w:lastRow="1" w:firstColumn="1" w:lastColumn="1" w:noHBand="0" w:noVBand="0"/>
      </w:tblPr>
      <w:tblGrid>
        <w:gridCol w:w="1485"/>
        <w:gridCol w:w="709"/>
        <w:gridCol w:w="851"/>
        <w:gridCol w:w="5315"/>
        <w:gridCol w:w="1275"/>
        <w:gridCol w:w="1660"/>
      </w:tblGrid>
      <w:tr w:rsidR="00F51EF5" w:rsidTr="00F51EF5">
        <w:trPr>
          <w:trHeight w:val="81"/>
        </w:trPr>
        <w:tc>
          <w:tcPr>
            <w:tcW w:w="1486" w:type="dxa"/>
            <w:hideMark/>
          </w:tcPr>
          <w:p w:rsidR="00F51EF5" w:rsidRDefault="00F51EF5" w:rsidP="006A72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Алгебра </w:t>
            </w:r>
          </w:p>
        </w:tc>
        <w:tc>
          <w:tcPr>
            <w:tcW w:w="709" w:type="dxa"/>
            <w:hideMark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851" w:type="dxa"/>
            <w:hideMark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318" w:type="dxa"/>
            <w:hideMark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Повторення. Перетворення раціональних виразів. Числові нерівності.</w:t>
            </w:r>
          </w:p>
        </w:tc>
        <w:tc>
          <w:tcPr>
            <w:tcW w:w="1276" w:type="dxa"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Повторити</w:t>
            </w:r>
          </w:p>
          <w:p w:rsidR="00F51EF5" w:rsidRDefault="00F51EF5" w:rsidP="006A729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  <w:lang w:val="uk-UA"/>
              </w:rPr>
              <w:t>1</w:t>
            </w:r>
          </w:p>
          <w:p w:rsidR="00F51EF5" w:rsidRDefault="00F51EF5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hideMark/>
          </w:tcPr>
          <w:p w:rsidR="00F51EF5" w:rsidRDefault="00F51EF5" w:rsidP="006A72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Виконати №1.34; 2.23; 3.16; 4.12(4-8)</w:t>
            </w:r>
          </w:p>
        </w:tc>
      </w:tr>
      <w:tr w:rsidR="00F51EF5" w:rsidTr="00F51EF5">
        <w:trPr>
          <w:trHeight w:val="81"/>
        </w:trPr>
        <w:tc>
          <w:tcPr>
            <w:tcW w:w="1486" w:type="dxa"/>
          </w:tcPr>
          <w:p w:rsidR="00F51EF5" w:rsidRDefault="00F51EF5" w:rsidP="006A72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hideMark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318" w:type="dxa"/>
            <w:hideMark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Повторення. Системи лінійних нерівностей з однією змінною.</w:t>
            </w:r>
          </w:p>
        </w:tc>
        <w:tc>
          <w:tcPr>
            <w:tcW w:w="1276" w:type="dxa"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Повторити</w:t>
            </w:r>
          </w:p>
          <w:p w:rsidR="00F51EF5" w:rsidRDefault="00F51EF5" w:rsidP="006A729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  <w:lang w:val="uk-UA"/>
              </w:rPr>
              <w:t>1</w:t>
            </w:r>
          </w:p>
          <w:p w:rsidR="00F51EF5" w:rsidRDefault="00F51EF5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hideMark/>
          </w:tcPr>
          <w:p w:rsidR="00F51EF5" w:rsidRDefault="00F51EF5" w:rsidP="006A72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Виконати №5.25(8-11); 5.43; 6.23(6-8)</w:t>
            </w:r>
          </w:p>
        </w:tc>
      </w:tr>
      <w:tr w:rsidR="00F51EF5" w:rsidTr="00F51EF5">
        <w:trPr>
          <w:trHeight w:val="81"/>
        </w:trPr>
        <w:tc>
          <w:tcPr>
            <w:tcW w:w="1486" w:type="dxa"/>
          </w:tcPr>
          <w:p w:rsidR="00F51EF5" w:rsidRDefault="00F51EF5" w:rsidP="006A72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F51EF5" w:rsidRDefault="00F51EF5" w:rsidP="006A7290">
            <w:pPr>
              <w:spacing w:line="276" w:lineRule="auto"/>
            </w:pPr>
          </w:p>
        </w:tc>
        <w:tc>
          <w:tcPr>
            <w:tcW w:w="5318" w:type="dxa"/>
          </w:tcPr>
          <w:p w:rsidR="00F51EF5" w:rsidRDefault="00F51EF5" w:rsidP="006A7290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/>
                <w:b w:val="0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</w:tcPr>
          <w:p w:rsidR="00F51EF5" w:rsidRDefault="00F51EF5" w:rsidP="006A7290">
            <w:pPr>
              <w:spacing w:line="276" w:lineRule="auto"/>
            </w:pPr>
          </w:p>
        </w:tc>
        <w:tc>
          <w:tcPr>
            <w:tcW w:w="1661" w:type="dxa"/>
          </w:tcPr>
          <w:p w:rsidR="00F51EF5" w:rsidRDefault="00F51EF5" w:rsidP="006A7290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F51EF5" w:rsidTr="00F51EF5">
        <w:trPr>
          <w:trHeight w:val="81"/>
        </w:trPr>
        <w:tc>
          <w:tcPr>
            <w:tcW w:w="1486" w:type="dxa"/>
            <w:hideMark/>
          </w:tcPr>
          <w:p w:rsidR="00F51EF5" w:rsidRDefault="00F51EF5" w:rsidP="006A72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709" w:type="dxa"/>
            <w:hideMark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9-б</w:t>
            </w:r>
          </w:p>
        </w:tc>
        <w:tc>
          <w:tcPr>
            <w:tcW w:w="851" w:type="dxa"/>
            <w:hideMark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318" w:type="dxa"/>
            <w:hideMark/>
          </w:tcPr>
          <w:p w:rsidR="00F51EF5" w:rsidRDefault="00F51EF5" w:rsidP="006A729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b/>
                <w:lang w:val="uk-UA" w:eastAsia="uk-UA"/>
              </w:rPr>
            </w:pPr>
            <w:r>
              <w:rPr>
                <w:rStyle w:val="TimesNewRoman"/>
                <w:rFonts w:eastAsia="Trebuchet MS"/>
                <w:b w:val="0"/>
              </w:rPr>
              <w:t>Контрольна робота за темою  «Геометричні переміщення»</w:t>
            </w:r>
          </w:p>
        </w:tc>
        <w:tc>
          <w:tcPr>
            <w:tcW w:w="1276" w:type="dxa"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Повторити</w:t>
            </w:r>
          </w:p>
          <w:p w:rsidR="00F51EF5" w:rsidRDefault="00F51EF5" w:rsidP="006A729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  <w:lang w:val="uk-UA"/>
              </w:rPr>
              <w:t>5</w:t>
            </w:r>
          </w:p>
          <w:p w:rsidR="00F51EF5" w:rsidRDefault="00F51EF5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hideMark/>
          </w:tcPr>
          <w:p w:rsidR="00F51EF5" w:rsidRDefault="00F51EF5" w:rsidP="006A72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Виконати контрольну роботу</w:t>
            </w:r>
          </w:p>
        </w:tc>
      </w:tr>
      <w:tr w:rsidR="00F51EF5" w:rsidTr="00F51EF5">
        <w:trPr>
          <w:trHeight w:val="81"/>
        </w:trPr>
        <w:tc>
          <w:tcPr>
            <w:tcW w:w="1486" w:type="dxa"/>
          </w:tcPr>
          <w:p w:rsidR="00F51EF5" w:rsidRDefault="00F51EF5" w:rsidP="006A72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hideMark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318" w:type="dxa"/>
            <w:hideMark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Повторення. Трикутники. Розв’язування трикутників.</w:t>
            </w:r>
          </w:p>
        </w:tc>
        <w:tc>
          <w:tcPr>
            <w:tcW w:w="1276" w:type="dxa"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Повторити</w:t>
            </w:r>
          </w:p>
          <w:p w:rsidR="00F51EF5" w:rsidRDefault="00F51EF5" w:rsidP="006A729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  <w:lang w:val="uk-UA"/>
              </w:rPr>
              <w:t>1</w:t>
            </w:r>
          </w:p>
          <w:p w:rsidR="00F51EF5" w:rsidRDefault="00F51EF5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hideMark/>
          </w:tcPr>
          <w:p w:rsidR="00F51EF5" w:rsidRDefault="00F51EF5" w:rsidP="006A72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Виконати №4.2(2); 4.4(2) 4.6(2); 4.10</w:t>
            </w:r>
          </w:p>
        </w:tc>
      </w:tr>
      <w:tr w:rsidR="00F51EF5" w:rsidTr="00F51EF5">
        <w:trPr>
          <w:trHeight w:val="81"/>
        </w:trPr>
        <w:tc>
          <w:tcPr>
            <w:tcW w:w="1486" w:type="dxa"/>
          </w:tcPr>
          <w:p w:rsidR="00F51EF5" w:rsidRDefault="00F51EF5" w:rsidP="006A72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5318" w:type="dxa"/>
          </w:tcPr>
          <w:p w:rsidR="00F51EF5" w:rsidRDefault="00F51EF5" w:rsidP="006A7290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</w:tcPr>
          <w:p w:rsidR="00F51EF5" w:rsidRDefault="00F51EF5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</w:tcPr>
          <w:p w:rsidR="00F51EF5" w:rsidRDefault="00F51EF5" w:rsidP="006A7290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F51EF5" w:rsidRDefault="00F51EF5">
      <w:bookmarkStart w:id="0" w:name="_GoBack"/>
      <w:bookmarkEnd w:id="0"/>
    </w:p>
    <w:sectPr w:rsidR="00F51EF5" w:rsidSect="00D462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B8"/>
    <w:rsid w:val="001D781F"/>
    <w:rsid w:val="002A35B4"/>
    <w:rsid w:val="00365ACD"/>
    <w:rsid w:val="007A5536"/>
    <w:rsid w:val="008211B8"/>
    <w:rsid w:val="009356E7"/>
    <w:rsid w:val="00D462B3"/>
    <w:rsid w:val="00F5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2B3"/>
    <w:rPr>
      <w:color w:val="000000" w:themeColor="hyperlink"/>
      <w:u w:val="single"/>
    </w:rPr>
  </w:style>
  <w:style w:type="paragraph" w:customStyle="1" w:styleId="Style16">
    <w:name w:val="Style16"/>
    <w:basedOn w:val="a"/>
    <w:rsid w:val="00D462B3"/>
    <w:pPr>
      <w:widowControl w:val="0"/>
      <w:autoSpaceDE w:val="0"/>
      <w:autoSpaceDN w:val="0"/>
      <w:adjustRightInd w:val="0"/>
      <w:spacing w:line="215" w:lineRule="exact"/>
    </w:pPr>
    <w:rPr>
      <w:rFonts w:ascii="Bookman Old Style" w:hAnsi="Bookman Old Style"/>
    </w:rPr>
  </w:style>
  <w:style w:type="character" w:customStyle="1" w:styleId="a4">
    <w:name w:val="Основной текст_"/>
    <w:basedOn w:val="a0"/>
    <w:link w:val="1"/>
    <w:locked/>
    <w:rsid w:val="00D462B3"/>
    <w:rPr>
      <w:rFonts w:ascii="Trebuchet MS" w:eastAsia="Trebuchet MS" w:hAnsi="Trebuchet MS" w:cs="Trebuchet MS"/>
      <w:i/>
      <w:iCs/>
      <w:spacing w:val="-8"/>
      <w:shd w:val="clear" w:color="auto" w:fill="FFFFFF"/>
    </w:rPr>
  </w:style>
  <w:style w:type="paragraph" w:customStyle="1" w:styleId="1">
    <w:name w:val="Основной текст1"/>
    <w:basedOn w:val="a"/>
    <w:link w:val="a4"/>
    <w:rsid w:val="00D462B3"/>
    <w:pPr>
      <w:widowControl w:val="0"/>
      <w:shd w:val="clear" w:color="auto" w:fill="FFFFFF"/>
      <w:spacing w:before="180" w:line="250" w:lineRule="exact"/>
      <w:jc w:val="right"/>
    </w:pPr>
    <w:rPr>
      <w:rFonts w:ascii="Trebuchet MS" w:eastAsia="Trebuchet MS" w:hAnsi="Trebuchet MS" w:cs="Trebuchet MS"/>
      <w:i/>
      <w:iCs/>
      <w:spacing w:val="-8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D462B3"/>
    <w:pPr>
      <w:widowControl w:val="0"/>
      <w:autoSpaceDE w:val="0"/>
      <w:autoSpaceDN w:val="0"/>
      <w:adjustRightInd w:val="0"/>
      <w:spacing w:line="226" w:lineRule="exact"/>
    </w:pPr>
    <w:rPr>
      <w:rFonts w:ascii="Trebuchet MS" w:hAnsi="Trebuchet MS"/>
    </w:rPr>
  </w:style>
  <w:style w:type="character" w:customStyle="1" w:styleId="FontStyle42">
    <w:name w:val="Font Style42"/>
    <w:rsid w:val="00D462B3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TimesNewRoman">
    <w:name w:val="Основной текст + Times New Roman"/>
    <w:aliases w:val="Не курсив,Интервал 0 pt"/>
    <w:basedOn w:val="a4"/>
    <w:rsid w:val="00D462B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19"/>
      <w:szCs w:val="19"/>
      <w:u w:val="none"/>
      <w:effect w:val="none"/>
      <w:shd w:val="clear" w:color="auto" w:fill="FFFFFF"/>
      <w:lang w:val="uk-UA" w:eastAsia="uk-UA" w:bidi="uk-UA"/>
    </w:rPr>
  </w:style>
  <w:style w:type="character" w:customStyle="1" w:styleId="FontStyle12">
    <w:name w:val="Font Style12"/>
    <w:basedOn w:val="a0"/>
    <w:uiPriority w:val="99"/>
    <w:rsid w:val="00D462B3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46">
    <w:name w:val="Font Style46"/>
    <w:rsid w:val="002A35B4"/>
    <w:rPr>
      <w:rFonts w:ascii="Bookman Old Style" w:hAnsi="Bookman Old Style" w:cs="Bookman Old Style" w:hint="default"/>
      <w:sz w:val="16"/>
      <w:szCs w:val="16"/>
    </w:rPr>
  </w:style>
  <w:style w:type="table" w:styleId="a5">
    <w:name w:val="Table Grid"/>
    <w:basedOn w:val="a1"/>
    <w:uiPriority w:val="59"/>
    <w:rsid w:val="002A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2B3"/>
    <w:rPr>
      <w:color w:val="000000" w:themeColor="hyperlink"/>
      <w:u w:val="single"/>
    </w:rPr>
  </w:style>
  <w:style w:type="paragraph" w:customStyle="1" w:styleId="Style16">
    <w:name w:val="Style16"/>
    <w:basedOn w:val="a"/>
    <w:rsid w:val="00D462B3"/>
    <w:pPr>
      <w:widowControl w:val="0"/>
      <w:autoSpaceDE w:val="0"/>
      <w:autoSpaceDN w:val="0"/>
      <w:adjustRightInd w:val="0"/>
      <w:spacing w:line="215" w:lineRule="exact"/>
    </w:pPr>
    <w:rPr>
      <w:rFonts w:ascii="Bookman Old Style" w:hAnsi="Bookman Old Style"/>
    </w:rPr>
  </w:style>
  <w:style w:type="character" w:customStyle="1" w:styleId="a4">
    <w:name w:val="Основной текст_"/>
    <w:basedOn w:val="a0"/>
    <w:link w:val="1"/>
    <w:locked/>
    <w:rsid w:val="00D462B3"/>
    <w:rPr>
      <w:rFonts w:ascii="Trebuchet MS" w:eastAsia="Trebuchet MS" w:hAnsi="Trebuchet MS" w:cs="Trebuchet MS"/>
      <w:i/>
      <w:iCs/>
      <w:spacing w:val="-8"/>
      <w:shd w:val="clear" w:color="auto" w:fill="FFFFFF"/>
    </w:rPr>
  </w:style>
  <w:style w:type="paragraph" w:customStyle="1" w:styleId="1">
    <w:name w:val="Основной текст1"/>
    <w:basedOn w:val="a"/>
    <w:link w:val="a4"/>
    <w:rsid w:val="00D462B3"/>
    <w:pPr>
      <w:widowControl w:val="0"/>
      <w:shd w:val="clear" w:color="auto" w:fill="FFFFFF"/>
      <w:spacing w:before="180" w:line="250" w:lineRule="exact"/>
      <w:jc w:val="right"/>
    </w:pPr>
    <w:rPr>
      <w:rFonts w:ascii="Trebuchet MS" w:eastAsia="Trebuchet MS" w:hAnsi="Trebuchet MS" w:cs="Trebuchet MS"/>
      <w:i/>
      <w:iCs/>
      <w:spacing w:val="-8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D462B3"/>
    <w:pPr>
      <w:widowControl w:val="0"/>
      <w:autoSpaceDE w:val="0"/>
      <w:autoSpaceDN w:val="0"/>
      <w:adjustRightInd w:val="0"/>
      <w:spacing w:line="226" w:lineRule="exact"/>
    </w:pPr>
    <w:rPr>
      <w:rFonts w:ascii="Trebuchet MS" w:hAnsi="Trebuchet MS"/>
    </w:rPr>
  </w:style>
  <w:style w:type="character" w:customStyle="1" w:styleId="FontStyle42">
    <w:name w:val="Font Style42"/>
    <w:rsid w:val="00D462B3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TimesNewRoman">
    <w:name w:val="Основной текст + Times New Roman"/>
    <w:aliases w:val="Не курсив,Интервал 0 pt"/>
    <w:basedOn w:val="a4"/>
    <w:rsid w:val="00D462B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19"/>
      <w:szCs w:val="19"/>
      <w:u w:val="none"/>
      <w:effect w:val="none"/>
      <w:shd w:val="clear" w:color="auto" w:fill="FFFFFF"/>
      <w:lang w:val="uk-UA" w:eastAsia="uk-UA" w:bidi="uk-UA"/>
    </w:rPr>
  </w:style>
  <w:style w:type="character" w:customStyle="1" w:styleId="FontStyle12">
    <w:name w:val="Font Style12"/>
    <w:basedOn w:val="a0"/>
    <w:uiPriority w:val="99"/>
    <w:rsid w:val="00D462B3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46">
    <w:name w:val="Font Style46"/>
    <w:rsid w:val="002A35B4"/>
    <w:rPr>
      <w:rFonts w:ascii="Bookman Old Style" w:hAnsi="Bookman Old Style" w:cs="Bookman Old Style" w:hint="default"/>
      <w:sz w:val="16"/>
      <w:szCs w:val="16"/>
    </w:rPr>
  </w:style>
  <w:style w:type="table" w:styleId="a5">
    <w:name w:val="Table Grid"/>
    <w:basedOn w:val="a1"/>
    <w:uiPriority w:val="59"/>
    <w:rsid w:val="002A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31uonnAq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RLEnlSa3w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iivYsbb1DY" TargetMode="External"/><Relationship Id="rId11" Type="http://schemas.openxmlformats.org/officeDocument/2006/relationships/hyperlink" Target="https://www.youtube.com/watch?v=oEXZO3v4Ub4" TargetMode="External"/><Relationship Id="rId5" Type="http://schemas.openxmlformats.org/officeDocument/2006/relationships/hyperlink" Target="https://www.youtube.com/watch?v=IfLxdFJvcUI" TargetMode="External"/><Relationship Id="rId10" Type="http://schemas.openxmlformats.org/officeDocument/2006/relationships/hyperlink" Target="https://www.youtube.com/watch?v=jTZR-lR5q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h-LslZyd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2020-04-10T14:24:00Z</dcterms:created>
  <dcterms:modified xsi:type="dcterms:W3CDTF">2020-05-06T15:49:00Z</dcterms:modified>
</cp:coreProperties>
</file>