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XSpec="center" w:tblpY="-65"/>
        <w:tblW w:w="1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1"/>
        <w:gridCol w:w="709"/>
        <w:gridCol w:w="851"/>
        <w:gridCol w:w="5317"/>
        <w:gridCol w:w="1276"/>
        <w:gridCol w:w="1661"/>
      </w:tblGrid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Лінійна функція її графік та властивості</w:t>
            </w:r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8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https://www.youtube.com/watch?v=8RkMVKHUShI</w:t>
              </w:r>
            </w:hyperlink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9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https://www.youtube.com/watch?v=RXJ_CnOGMfQ</w:t>
              </w:r>
            </w:hyperlink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№913(1;2); 915(1;2);  921; 925(1)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17.03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371" w:rsidRDefault="00986371" w:rsidP="00E24456">
            <w:pPr>
              <w:spacing w:before="60" w:after="60"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Пряма пропорційність. Розв’язування вправ і задач.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Конспект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18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№956; 958;  961; 964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19.03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Загальні відомості про рівняння. </w:t>
            </w:r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10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https://www.youtube.com/watch?v=I5OfRLUjHzs</w:t>
              </w:r>
            </w:hyperlink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Конспект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№996; 1002;  1006; 1008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31.03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Лінійне рівняння з однією змінною</w:t>
            </w:r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11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https://www.youtube.com/watch?v=I5OfRLUjHzs</w:t>
              </w:r>
            </w:hyperlink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Конспект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20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№1024; 1030;  1034; 1040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02.04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Лінійне рівняння з двома змінними та його графік</w:t>
            </w:r>
          </w:p>
          <w:p w:rsidR="00986371" w:rsidRDefault="00E24456" w:rsidP="00E24456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2"/>
                <w:szCs w:val="22"/>
                <w:lang w:val="uk-UA"/>
              </w:rPr>
            </w:pPr>
            <w:hyperlink r:id="rId12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https://www.youtube.com/watch?v=IHPJC9DTSLM</w:t>
              </w:r>
            </w:hyperlink>
          </w:p>
          <w:p w:rsidR="00986371" w:rsidRDefault="00986371" w:rsidP="00E24456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2"/>
                <w:szCs w:val="22"/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Конспект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21;22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№1062; 1081;  1085(1;2); 1087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</w:pP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pStyle w:val="Style16"/>
              <w:spacing w:line="240" w:lineRule="auto"/>
              <w:ind w:right="-1"/>
              <w:rPr>
                <w:rStyle w:val="FontStyle42"/>
                <w:rFonts w:ascii="Times New Roman" w:hAnsi="Times New Roman"/>
                <w:b w:val="0"/>
                <w:sz w:val="22"/>
                <w:szCs w:val="22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Геометрія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Ознаки рівності трикутників ( ІІІ ознака)</w:t>
            </w:r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13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https://www.youtube.com/watch?v=saaOAzfvnGc</w:t>
              </w:r>
            </w:hyperlink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14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https://www.youtube.com/watch?v=ZANHHtGRNa8</w:t>
              </w:r>
            </w:hyperlink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№535; 539; 536; 542;  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Прямокутні трикутники та їх властивості і ознаки</w:t>
            </w:r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15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https://www.youtube.com/watch?v=fhmNfACsxvE</w:t>
              </w:r>
            </w:hyperlink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16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https://www.youtube.com/watch?v=IOhgLYyTgbc</w:t>
              </w:r>
            </w:hyperlink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Конспект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№550; 552(2;3;4); 554(1) 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19.03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Ознаки рівності прямокутних трикутників</w:t>
            </w:r>
          </w:p>
          <w:p w:rsidR="00986371" w:rsidRDefault="00E24456" w:rsidP="00E24456">
            <w:pPr>
              <w:spacing w:line="276" w:lineRule="auto"/>
              <w:rPr>
                <w:lang w:val="uk-UA"/>
              </w:rPr>
            </w:pPr>
            <w:hyperlink r:id="rId17" w:history="1">
              <w:r w:rsidR="00986371">
                <w:rPr>
                  <w:rStyle w:val="a3"/>
                  <w:sz w:val="22"/>
                  <w:szCs w:val="22"/>
                  <w:lang w:val="uk-UA"/>
                </w:rPr>
                <w:t>https://www.youtube.com/watch?v=zpcc7aPVT6Q</w:t>
              </w:r>
            </w:hyperlink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№557; 560; 562(1); 571 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Ознаки рівності прямокутних трикутників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№565; 569 </w:t>
            </w:r>
          </w:p>
        </w:tc>
      </w:tr>
      <w:tr w:rsidR="00986371" w:rsidTr="00A330FE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19.03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Розв’язування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 xml:space="preserve">. </w:t>
            </w:r>
          </w:p>
          <w:p w:rsidR="00986371" w:rsidRDefault="00986371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lastRenderedPageBreak/>
              <w:t xml:space="preserve">§ </w:t>
            </w:r>
            <w:r>
              <w:rPr>
                <w:sz w:val="22"/>
                <w:szCs w:val="22"/>
                <w:lang w:val="uk-UA"/>
              </w:rPr>
              <w:t>15;16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6371" w:rsidRDefault="00986371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 xml:space="preserve">Виконати </w:t>
            </w:r>
            <w:r>
              <w:rPr>
                <w:sz w:val="22"/>
                <w:szCs w:val="22"/>
                <w:lang w:val="uk-UA"/>
              </w:rPr>
              <w:lastRenderedPageBreak/>
              <w:t xml:space="preserve">№570; 572; 573; 577 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rPr>
                <w:color w:val="000000"/>
              </w:rPr>
              <w:lastRenderedPageBreak/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07.04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widowControl w:val="0"/>
              <w:shd w:val="clear" w:color="auto" w:fill="FFFFFF"/>
              <w:spacing w:line="81" w:lineRule="atLeast"/>
              <w:ind w:left="60"/>
            </w:pPr>
            <w:proofErr w:type="spellStart"/>
            <w:r>
              <w:rPr>
                <w:i/>
                <w:iCs/>
                <w:color w:val="000000"/>
                <w:shd w:val="clear" w:color="auto" w:fill="FFFFFF"/>
              </w:rPr>
              <w:t>Самостійна</w:t>
            </w:r>
            <w:proofErr w:type="spellEnd"/>
            <w:r>
              <w:rPr>
                <w:i/>
                <w:iCs/>
                <w:color w:val="000000"/>
                <w:shd w:val="clear" w:color="auto" w:fill="FFFFFF"/>
              </w:rPr>
              <w:t xml:space="preserve"> робота.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4. </w:t>
            </w:r>
          </w:p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§ 18-21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самостійну</w:t>
            </w:r>
            <w:proofErr w:type="spellEnd"/>
            <w:r>
              <w:rPr>
                <w:color w:val="000000"/>
              </w:rPr>
              <w:t xml:space="preserve"> роботу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09.04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proofErr w:type="spellStart"/>
            <w:r>
              <w:rPr>
                <w:color w:val="000000"/>
              </w:rPr>
              <w:t>Розв’язування</w:t>
            </w:r>
            <w:proofErr w:type="spellEnd"/>
            <w:r>
              <w:rPr>
                <w:color w:val="000000"/>
              </w:rPr>
              <w:t xml:space="preserve"> систем </w:t>
            </w:r>
            <w:proofErr w:type="spellStart"/>
            <w:r>
              <w:rPr>
                <w:color w:val="000000"/>
              </w:rPr>
              <w:t>двох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лінійних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>івнянь</w:t>
            </w:r>
            <w:proofErr w:type="spellEnd"/>
            <w:r>
              <w:rPr>
                <w:color w:val="000000"/>
              </w:rPr>
              <w:t xml:space="preserve"> з </w:t>
            </w:r>
            <w:proofErr w:type="spellStart"/>
            <w:r>
              <w:rPr>
                <w:color w:val="000000"/>
              </w:rPr>
              <w:t>двома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змінними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графічним</w:t>
            </w:r>
            <w:proofErr w:type="spellEnd"/>
            <w:r>
              <w:rPr>
                <w:color w:val="000000"/>
              </w:rPr>
              <w:t xml:space="preserve"> способом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r>
              <w:rPr>
                <w:color w:val="000000"/>
              </w:rPr>
              <w:t>Конспект </w:t>
            </w:r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5. </w:t>
            </w:r>
          </w:p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§ 23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№1108(1; 2); 1109; 1111(4)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widowControl w:val="0"/>
              <w:spacing w:line="81" w:lineRule="atLeast"/>
              <w:ind w:right="-1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Геометрія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06.04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proofErr w:type="spellStart"/>
            <w:r>
              <w:rPr>
                <w:color w:val="000000"/>
              </w:rPr>
              <w:t>Самостійна</w:t>
            </w:r>
            <w:proofErr w:type="spellEnd"/>
            <w:r>
              <w:rPr>
                <w:color w:val="000000"/>
              </w:rPr>
              <w:t xml:space="preserve"> робота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3. </w:t>
            </w:r>
          </w:p>
          <w:p w:rsidR="00947EA4" w:rsidRDefault="00947EA4">
            <w:r>
              <w:t> </w:t>
            </w:r>
          </w:p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самостійну</w:t>
            </w:r>
            <w:proofErr w:type="spellEnd"/>
            <w:r>
              <w:rPr>
                <w:color w:val="000000"/>
              </w:rPr>
              <w:t xml:space="preserve"> роботу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09.04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widowControl w:val="0"/>
              <w:spacing w:line="81" w:lineRule="atLeast"/>
              <w:ind w:right="57"/>
            </w:pPr>
            <w:r>
              <w:rPr>
                <w:color w:val="000000"/>
              </w:rPr>
              <w:t xml:space="preserve">Коло. Круг. </w:t>
            </w:r>
            <w:proofErr w:type="spellStart"/>
            <w:r>
              <w:rPr>
                <w:color w:val="000000"/>
              </w:rPr>
              <w:t>Дотична</w:t>
            </w:r>
            <w:proofErr w:type="spellEnd"/>
            <w:r>
              <w:rPr>
                <w:color w:val="000000"/>
              </w:rPr>
              <w:t xml:space="preserve"> до кола, </w:t>
            </w:r>
            <w:proofErr w:type="spellStart"/>
            <w:r>
              <w:rPr>
                <w:color w:val="000000"/>
              </w:rPr>
              <w:t>її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властивість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r>
              <w:rPr>
                <w:color w:val="000000"/>
              </w:rPr>
              <w:t>Конспект </w:t>
            </w:r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4. </w:t>
            </w:r>
          </w:p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§ 17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№591; 599(2;4); 602; 611; 617 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rPr>
                <w:color w:val="000000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07.04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widowControl w:val="0"/>
              <w:shd w:val="clear" w:color="auto" w:fill="FFFFFF"/>
              <w:spacing w:line="81" w:lineRule="atLeast"/>
              <w:ind w:left="60"/>
            </w:pPr>
            <w:proofErr w:type="spellStart"/>
            <w:r>
              <w:rPr>
                <w:i/>
                <w:iCs/>
                <w:color w:val="000000"/>
                <w:shd w:val="clear" w:color="auto" w:fill="FFFFFF"/>
              </w:rPr>
              <w:t>Самостійна</w:t>
            </w:r>
            <w:proofErr w:type="spellEnd"/>
            <w:r>
              <w:rPr>
                <w:i/>
                <w:iCs/>
                <w:color w:val="000000"/>
                <w:shd w:val="clear" w:color="auto" w:fill="FFFFFF"/>
              </w:rPr>
              <w:t xml:space="preserve"> робота.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4. </w:t>
            </w:r>
          </w:p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§ 18-21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самостійну</w:t>
            </w:r>
            <w:proofErr w:type="spellEnd"/>
            <w:r>
              <w:rPr>
                <w:color w:val="000000"/>
              </w:rPr>
              <w:t xml:space="preserve"> роботу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09.04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proofErr w:type="spellStart"/>
            <w:r>
              <w:rPr>
                <w:color w:val="000000"/>
              </w:rPr>
              <w:t>Розв’язування</w:t>
            </w:r>
            <w:proofErr w:type="spellEnd"/>
            <w:r>
              <w:rPr>
                <w:color w:val="000000"/>
              </w:rPr>
              <w:t xml:space="preserve"> систем </w:t>
            </w:r>
            <w:proofErr w:type="spellStart"/>
            <w:r>
              <w:rPr>
                <w:color w:val="000000"/>
              </w:rPr>
              <w:t>двох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лінійних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color w:val="000000"/>
              </w:rPr>
              <w:t>р</w:t>
            </w:r>
            <w:proofErr w:type="gramEnd"/>
            <w:r>
              <w:rPr>
                <w:color w:val="000000"/>
              </w:rPr>
              <w:t>івнянь</w:t>
            </w:r>
            <w:proofErr w:type="spellEnd"/>
            <w:r>
              <w:rPr>
                <w:color w:val="000000"/>
              </w:rPr>
              <w:t xml:space="preserve"> з </w:t>
            </w:r>
            <w:proofErr w:type="spellStart"/>
            <w:r>
              <w:rPr>
                <w:color w:val="000000"/>
              </w:rPr>
              <w:t>двома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змінними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графічним</w:t>
            </w:r>
            <w:proofErr w:type="spellEnd"/>
            <w:r>
              <w:rPr>
                <w:color w:val="000000"/>
              </w:rPr>
              <w:t xml:space="preserve"> способом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r>
              <w:rPr>
                <w:color w:val="000000"/>
              </w:rPr>
              <w:t>Конспект </w:t>
            </w:r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5. </w:t>
            </w:r>
          </w:p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§ 23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№1108(1; 2); 1109; 1111(4)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widowControl w:val="0"/>
              <w:spacing w:line="81" w:lineRule="atLeast"/>
              <w:ind w:right="-1"/>
            </w:pPr>
            <w: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Геометрія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06.04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proofErr w:type="spellStart"/>
            <w:r>
              <w:rPr>
                <w:color w:val="000000"/>
              </w:rPr>
              <w:t>Самостійна</w:t>
            </w:r>
            <w:proofErr w:type="spellEnd"/>
            <w:r>
              <w:rPr>
                <w:color w:val="000000"/>
              </w:rPr>
              <w:t xml:space="preserve"> робота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3. </w:t>
            </w:r>
          </w:p>
          <w:p w:rsidR="00947EA4" w:rsidRDefault="00947EA4">
            <w:r>
              <w:t> </w:t>
            </w:r>
          </w:p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самостійну</w:t>
            </w:r>
            <w:proofErr w:type="spellEnd"/>
            <w:r>
              <w:rPr>
                <w:color w:val="000000"/>
              </w:rPr>
              <w:t xml:space="preserve"> роботу</w:t>
            </w:r>
          </w:p>
        </w:tc>
      </w:tr>
      <w:tr w:rsidR="00947EA4" w:rsidTr="00E24456">
        <w:trPr>
          <w:trHeight w:val="81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09.04</w:t>
            </w:r>
          </w:p>
        </w:tc>
        <w:tc>
          <w:tcPr>
            <w:tcW w:w="5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widowControl w:val="0"/>
              <w:spacing w:line="81" w:lineRule="atLeast"/>
              <w:ind w:right="57"/>
            </w:pPr>
            <w:r>
              <w:rPr>
                <w:color w:val="000000"/>
              </w:rPr>
              <w:t xml:space="preserve">Коло. Круг. </w:t>
            </w:r>
            <w:proofErr w:type="spellStart"/>
            <w:r>
              <w:rPr>
                <w:color w:val="000000"/>
              </w:rPr>
              <w:t>Дотична</w:t>
            </w:r>
            <w:proofErr w:type="spellEnd"/>
            <w:r>
              <w:rPr>
                <w:color w:val="000000"/>
              </w:rPr>
              <w:t xml:space="preserve"> до кола, </w:t>
            </w:r>
            <w:proofErr w:type="spellStart"/>
            <w:r>
              <w:rPr>
                <w:color w:val="000000"/>
              </w:rPr>
              <w:t>її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властивість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r>
              <w:rPr>
                <w:color w:val="000000"/>
              </w:rPr>
              <w:t>Конспект </w:t>
            </w:r>
            <w:proofErr w:type="spellStart"/>
            <w:r>
              <w:rPr>
                <w:color w:val="000000"/>
              </w:rPr>
              <w:t>Розділ</w:t>
            </w:r>
            <w:proofErr w:type="spellEnd"/>
            <w:r>
              <w:rPr>
                <w:color w:val="000000"/>
              </w:rPr>
              <w:t xml:space="preserve"> 4. </w:t>
            </w:r>
          </w:p>
          <w:p w:rsidR="00947EA4" w:rsidRDefault="00947EA4">
            <w:pPr>
              <w:spacing w:line="81" w:lineRule="atLeast"/>
            </w:pPr>
            <w:r>
              <w:rPr>
                <w:color w:val="000000"/>
              </w:rPr>
              <w:t>§ 17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7EA4" w:rsidRDefault="00947EA4">
            <w:pPr>
              <w:spacing w:line="81" w:lineRule="atLeast"/>
              <w:jc w:val="center"/>
            </w:pPr>
            <w:proofErr w:type="spellStart"/>
            <w:r>
              <w:rPr>
                <w:color w:val="000000"/>
              </w:rPr>
              <w:t>Виконати</w:t>
            </w:r>
            <w:proofErr w:type="spellEnd"/>
            <w:r>
              <w:rPr>
                <w:color w:val="000000"/>
              </w:rPr>
              <w:t xml:space="preserve"> №591; 599(2;4); 602; 611; 617 </w:t>
            </w:r>
          </w:p>
        </w:tc>
      </w:tr>
    </w:tbl>
    <w:p w:rsidR="003B01A8" w:rsidRDefault="003B01A8"/>
    <w:p w:rsidR="003B01A8" w:rsidRDefault="003B01A8">
      <w:pPr>
        <w:spacing w:after="200" w:line="276" w:lineRule="auto"/>
      </w:pPr>
      <w:r>
        <w:br w:type="page"/>
      </w:r>
    </w:p>
    <w:tbl>
      <w:tblPr>
        <w:tblStyle w:val="a8"/>
        <w:tblpPr w:leftFromText="180" w:rightFromText="180" w:bottomFromText="200" w:vertAnchor="text" w:horzAnchor="margin" w:tblpXSpec="center" w:tblpY="-65"/>
        <w:tblW w:w="11265" w:type="dxa"/>
        <w:tblLayout w:type="fixed"/>
        <w:tblLook w:val="01E0" w:firstRow="1" w:lastRow="1" w:firstColumn="1" w:lastColumn="1" w:noHBand="0" w:noVBand="0"/>
      </w:tblPr>
      <w:tblGrid>
        <w:gridCol w:w="1451"/>
        <w:gridCol w:w="709"/>
        <w:gridCol w:w="851"/>
        <w:gridCol w:w="5317"/>
        <w:gridCol w:w="1276"/>
        <w:gridCol w:w="1661"/>
      </w:tblGrid>
      <w:tr w:rsidR="003B01A8" w:rsidTr="003B01A8">
        <w:trPr>
          <w:trHeight w:val="81"/>
        </w:trPr>
        <w:tc>
          <w:tcPr>
            <w:tcW w:w="1452" w:type="dxa"/>
            <w:hideMark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 xml:space="preserve">Алгебра </w:t>
            </w:r>
          </w:p>
        </w:tc>
        <w:tc>
          <w:tcPr>
            <w:tcW w:w="709" w:type="dxa"/>
            <w:hideMark/>
          </w:tcPr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hideMark/>
          </w:tcPr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21.04</w:t>
            </w:r>
          </w:p>
        </w:tc>
        <w:tc>
          <w:tcPr>
            <w:tcW w:w="5318" w:type="dxa"/>
            <w:hideMark/>
          </w:tcPr>
          <w:p w:rsidR="003B01A8" w:rsidRDefault="003B01A8">
            <w:pPr>
              <w:spacing w:before="60" w:after="60"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Розв’язування вправ і задач. </w:t>
            </w:r>
          </w:p>
        </w:tc>
        <w:tc>
          <w:tcPr>
            <w:tcW w:w="1276" w:type="dxa"/>
            <w:hideMark/>
          </w:tcPr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Конспект </w:t>
            </w: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</w:p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 xml:space="preserve">24 </w:t>
            </w:r>
          </w:p>
        </w:tc>
        <w:tc>
          <w:tcPr>
            <w:tcW w:w="1661" w:type="dxa"/>
            <w:hideMark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№1129(1-8); 1123</w:t>
            </w:r>
          </w:p>
        </w:tc>
      </w:tr>
      <w:tr w:rsidR="003B01A8" w:rsidTr="003B01A8">
        <w:trPr>
          <w:trHeight w:val="81"/>
        </w:trPr>
        <w:tc>
          <w:tcPr>
            <w:tcW w:w="1452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hideMark/>
          </w:tcPr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23.04</w:t>
            </w:r>
          </w:p>
        </w:tc>
        <w:tc>
          <w:tcPr>
            <w:tcW w:w="5318" w:type="dxa"/>
            <w:hideMark/>
          </w:tcPr>
          <w:p w:rsidR="003B01A8" w:rsidRDefault="003B01A8">
            <w:pPr>
              <w:pStyle w:val="Style16"/>
              <w:spacing w:line="240" w:lineRule="auto"/>
              <w:ind w:right="-1"/>
              <w:rPr>
                <w:rStyle w:val="FontStyle42"/>
                <w:rFonts w:ascii="Times New Roman" w:hAnsi="Times New Roman"/>
                <w:b w:val="0"/>
                <w:sz w:val="22"/>
                <w:szCs w:val="22"/>
                <w:lang w:val="uk-UA" w:eastAsia="uk-UA"/>
              </w:rPr>
            </w:pPr>
            <w:r>
              <w:rPr>
                <w:rStyle w:val="FontStyle42"/>
                <w:rFonts w:ascii="Times New Roman" w:hAnsi="Times New Roman"/>
                <w:sz w:val="22"/>
                <w:szCs w:val="22"/>
                <w:lang w:val="uk-UA" w:eastAsia="uk-UA"/>
              </w:rPr>
              <w:t>Самостійна робота</w:t>
            </w:r>
          </w:p>
        </w:tc>
        <w:tc>
          <w:tcPr>
            <w:tcW w:w="1276" w:type="dxa"/>
            <w:hideMark/>
          </w:tcPr>
          <w:p w:rsidR="003B01A8" w:rsidRDefault="003B01A8">
            <w:pPr>
              <w:spacing w:line="276" w:lineRule="auto"/>
            </w:pP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661" w:type="dxa"/>
            <w:hideMark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</w:t>
            </w:r>
          </w:p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самостійну роботу</w:t>
            </w:r>
          </w:p>
        </w:tc>
      </w:tr>
      <w:tr w:rsidR="003B01A8" w:rsidTr="003B01A8">
        <w:trPr>
          <w:trHeight w:val="81"/>
        </w:trPr>
        <w:tc>
          <w:tcPr>
            <w:tcW w:w="1452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</w:tcPr>
          <w:p w:rsidR="003B01A8" w:rsidRDefault="003B01A8">
            <w:pPr>
              <w:spacing w:line="276" w:lineRule="auto"/>
            </w:pPr>
          </w:p>
        </w:tc>
        <w:tc>
          <w:tcPr>
            <w:tcW w:w="5318" w:type="dxa"/>
          </w:tcPr>
          <w:p w:rsidR="003B01A8" w:rsidRDefault="003B01A8">
            <w:pPr>
              <w:pStyle w:val="Style16"/>
              <w:spacing w:line="240" w:lineRule="auto"/>
              <w:ind w:right="-1"/>
              <w:rPr>
                <w:rStyle w:val="FontStyle42"/>
                <w:rFonts w:ascii="Times New Roman" w:hAnsi="Times New Roman"/>
                <w:b w:val="0"/>
                <w:sz w:val="22"/>
                <w:szCs w:val="22"/>
                <w:lang w:val="uk-UA" w:eastAsia="uk-UA"/>
              </w:rPr>
            </w:pPr>
          </w:p>
        </w:tc>
        <w:tc>
          <w:tcPr>
            <w:tcW w:w="1276" w:type="dxa"/>
          </w:tcPr>
          <w:p w:rsidR="003B01A8" w:rsidRDefault="003B01A8">
            <w:pPr>
              <w:spacing w:line="276" w:lineRule="auto"/>
            </w:pPr>
          </w:p>
        </w:tc>
        <w:tc>
          <w:tcPr>
            <w:tcW w:w="1661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</w:tr>
      <w:tr w:rsidR="003B01A8" w:rsidTr="003B01A8">
        <w:trPr>
          <w:trHeight w:val="81"/>
        </w:trPr>
        <w:tc>
          <w:tcPr>
            <w:tcW w:w="1452" w:type="dxa"/>
            <w:hideMark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Геометрія</w:t>
            </w:r>
          </w:p>
        </w:tc>
        <w:tc>
          <w:tcPr>
            <w:tcW w:w="709" w:type="dxa"/>
            <w:hideMark/>
          </w:tcPr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hideMark/>
          </w:tcPr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23.04</w:t>
            </w:r>
          </w:p>
        </w:tc>
        <w:tc>
          <w:tcPr>
            <w:tcW w:w="5318" w:type="dxa"/>
            <w:hideMark/>
          </w:tcPr>
          <w:p w:rsidR="003B01A8" w:rsidRDefault="003B01A8">
            <w:pPr>
              <w:spacing w:before="60" w:after="60"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Розв’язування вправ і задач. Самостійна робота.</w:t>
            </w:r>
          </w:p>
        </w:tc>
        <w:tc>
          <w:tcPr>
            <w:tcW w:w="1276" w:type="dxa"/>
            <w:hideMark/>
          </w:tcPr>
          <w:p w:rsidR="003B01A8" w:rsidRDefault="003B01A8">
            <w:pPr>
              <w:spacing w:line="276" w:lineRule="auto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 xml:space="preserve">. </w:t>
            </w:r>
          </w:p>
          <w:p w:rsidR="003B01A8" w:rsidRDefault="003B01A8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17-19</w:t>
            </w:r>
          </w:p>
        </w:tc>
        <w:tc>
          <w:tcPr>
            <w:tcW w:w="1661" w:type="dxa"/>
            <w:hideMark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</w:t>
            </w:r>
          </w:p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самостійну роботу</w:t>
            </w:r>
          </w:p>
        </w:tc>
      </w:tr>
      <w:tr w:rsidR="003B01A8" w:rsidTr="003B01A8">
        <w:trPr>
          <w:trHeight w:val="81"/>
        </w:trPr>
        <w:tc>
          <w:tcPr>
            <w:tcW w:w="1452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5318" w:type="dxa"/>
          </w:tcPr>
          <w:p w:rsidR="003B01A8" w:rsidRDefault="003B01A8">
            <w:pPr>
              <w:spacing w:before="60" w:after="60" w:line="276" w:lineRule="auto"/>
              <w:rPr>
                <w:lang w:val="uk-UA"/>
              </w:rPr>
            </w:pPr>
          </w:p>
        </w:tc>
        <w:tc>
          <w:tcPr>
            <w:tcW w:w="1276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1661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</w:tr>
      <w:tr w:rsidR="003B01A8" w:rsidTr="003B01A8">
        <w:trPr>
          <w:trHeight w:val="81"/>
        </w:trPr>
        <w:tc>
          <w:tcPr>
            <w:tcW w:w="1452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5318" w:type="dxa"/>
          </w:tcPr>
          <w:p w:rsidR="003B01A8" w:rsidRDefault="003B01A8">
            <w:pPr>
              <w:spacing w:line="276" w:lineRule="auto"/>
              <w:jc w:val="both"/>
              <w:rPr>
                <w:lang w:val="uk-UA"/>
              </w:rPr>
            </w:pPr>
          </w:p>
        </w:tc>
        <w:tc>
          <w:tcPr>
            <w:tcW w:w="1276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1661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</w:tr>
      <w:tr w:rsidR="003B01A8" w:rsidTr="003B01A8">
        <w:trPr>
          <w:trHeight w:val="81"/>
        </w:trPr>
        <w:tc>
          <w:tcPr>
            <w:tcW w:w="1452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5318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1276" w:type="dxa"/>
          </w:tcPr>
          <w:p w:rsidR="003B01A8" w:rsidRDefault="003B01A8">
            <w:pPr>
              <w:spacing w:line="276" w:lineRule="auto"/>
              <w:rPr>
                <w:lang w:val="uk-UA"/>
              </w:rPr>
            </w:pPr>
          </w:p>
        </w:tc>
        <w:tc>
          <w:tcPr>
            <w:tcW w:w="1661" w:type="dxa"/>
          </w:tcPr>
          <w:p w:rsidR="003B01A8" w:rsidRDefault="003B01A8">
            <w:pPr>
              <w:spacing w:line="276" w:lineRule="auto"/>
              <w:jc w:val="center"/>
              <w:rPr>
                <w:lang w:val="uk-UA"/>
              </w:rPr>
            </w:pPr>
          </w:p>
        </w:tc>
      </w:tr>
    </w:tbl>
    <w:p w:rsidR="00E24456" w:rsidRDefault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Default="00E24456" w:rsidP="00E24456"/>
    <w:p w:rsidR="00E24456" w:rsidRDefault="00E24456" w:rsidP="00E24456"/>
    <w:tbl>
      <w:tblPr>
        <w:tblpPr w:leftFromText="180" w:rightFromText="180" w:bottomFromText="200" w:vertAnchor="text" w:horzAnchor="margin" w:tblpXSpec="center" w:tblpY="-65"/>
        <w:tblW w:w="11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831"/>
        <w:gridCol w:w="998"/>
        <w:gridCol w:w="6236"/>
        <w:gridCol w:w="1496"/>
      </w:tblGrid>
      <w:tr w:rsidR="00E24456" w:rsidTr="00E24456">
        <w:trPr>
          <w:trHeight w:val="81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28.04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pStyle w:val="TableTextabzac"/>
              <w:spacing w:line="240" w:lineRule="auto"/>
              <w:ind w:left="57" w:right="57" w:firstLine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Розв’язування систем двох лінійних рівнянь з двома змінними способом додавання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24</w:t>
            </w:r>
          </w:p>
        </w:tc>
      </w:tr>
      <w:tr w:rsidR="00E24456" w:rsidTr="00E24456">
        <w:trPr>
          <w:trHeight w:val="81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30.04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pStyle w:val="TableTextabzac"/>
              <w:spacing w:line="240" w:lineRule="auto"/>
              <w:ind w:left="57" w:right="57"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Розв’язування систем двох лінійних рівнянь з двома змінними.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24</w:t>
            </w:r>
          </w:p>
        </w:tc>
      </w:tr>
      <w:tr w:rsidR="00E24456" w:rsidTr="00E24456">
        <w:trPr>
          <w:trHeight w:val="81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pStyle w:val="Style16"/>
              <w:spacing w:line="240" w:lineRule="auto"/>
              <w:ind w:right="-1"/>
              <w:rPr>
                <w:rStyle w:val="FontStyle42"/>
                <w:rFonts w:ascii="Times New Roman" w:hAnsi="Times New Roman"/>
                <w:b w:val="0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</w:pPr>
          </w:p>
        </w:tc>
      </w:tr>
      <w:tr w:rsidR="00E24456" w:rsidTr="00E24456">
        <w:trPr>
          <w:trHeight w:val="81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Геометрія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27.04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pStyle w:val="TableTextabzac"/>
              <w:spacing w:line="240" w:lineRule="auto"/>
              <w:ind w:left="0" w:right="57" w:firstLine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Основні задачі на побудову: побудова трикутника за трьома сторонами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Конспект 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 xml:space="preserve">1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ст.168-169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(задача 1)</w:t>
            </w:r>
          </w:p>
        </w:tc>
      </w:tr>
      <w:tr w:rsidR="00E24456" w:rsidTr="00E24456">
        <w:trPr>
          <w:trHeight w:val="81"/>
        </w:trPr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30.04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pStyle w:val="TableTextabzac"/>
              <w:spacing w:line="240" w:lineRule="auto"/>
              <w:ind w:left="0" w:right="57" w:firstLine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Основні задачі на побудову: побудова кута, що дорівнює даному; побудова бісектриси даного кута.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Конспект 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 xml:space="preserve">1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ст.169-170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(задача 2 і 3)</w:t>
            </w:r>
          </w:p>
        </w:tc>
      </w:tr>
    </w:tbl>
    <w:p w:rsidR="00E24456" w:rsidRDefault="00E24456" w:rsidP="00E24456">
      <w:pPr>
        <w:jc w:val="right"/>
      </w:pPr>
    </w:p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Default="00E24456" w:rsidP="00E24456"/>
    <w:p w:rsidR="00E24456" w:rsidRPr="00E24456" w:rsidRDefault="00E24456" w:rsidP="00E24456"/>
    <w:p w:rsidR="00E24456" w:rsidRDefault="00E24456" w:rsidP="00E24456"/>
    <w:p w:rsidR="00E24456" w:rsidRDefault="00E24456" w:rsidP="00E24456">
      <w:pPr>
        <w:tabs>
          <w:tab w:val="left" w:pos="8225"/>
        </w:tabs>
      </w:pPr>
      <w:r>
        <w:tab/>
      </w:r>
    </w:p>
    <w:tbl>
      <w:tblPr>
        <w:tblpPr w:leftFromText="180" w:rightFromText="180" w:bottomFromText="200" w:vertAnchor="text" w:horzAnchor="margin" w:tblpXSpec="center" w:tblpY="-65"/>
        <w:tblW w:w="11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85"/>
        <w:gridCol w:w="709"/>
        <w:gridCol w:w="851"/>
        <w:gridCol w:w="5315"/>
        <w:gridCol w:w="1275"/>
        <w:gridCol w:w="1660"/>
      </w:tblGrid>
      <w:tr w:rsidR="00E24456" w:rsidTr="00E24456">
        <w:trPr>
          <w:trHeight w:val="81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 xml:space="preserve">Алгебра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05.05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Лінійні рівняння та їх системи як математичні моделі текстових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23, стр229. Задача 4.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№1137; 1139 1141; 1143(1;2)</w:t>
            </w:r>
          </w:p>
        </w:tc>
      </w:tr>
      <w:tr w:rsidR="00E24456" w:rsidTr="00E24456">
        <w:trPr>
          <w:trHeight w:val="81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07.05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Лінійні рівняння та їх системи як математичні моделі текстових задач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Розділ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5</w:t>
            </w:r>
            <w:r>
              <w:rPr>
                <w:sz w:val="22"/>
                <w:szCs w:val="22"/>
              </w:rPr>
              <w:t xml:space="preserve">. </w:t>
            </w:r>
          </w:p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 xml:space="preserve">24 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Виконати №1145; 1147 1154; 1143(3;4)</w:t>
            </w:r>
          </w:p>
        </w:tc>
      </w:tr>
      <w:tr w:rsidR="00E24456" w:rsidTr="00E24456">
        <w:trPr>
          <w:trHeight w:val="81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</w:pP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pStyle w:val="Style16"/>
              <w:spacing w:line="240" w:lineRule="auto"/>
              <w:ind w:right="-1"/>
              <w:rPr>
                <w:rStyle w:val="FontStyle42"/>
                <w:rFonts w:ascii="Times New Roman" w:hAnsi="Times New Roman"/>
                <w:b w:val="0"/>
                <w:sz w:val="22"/>
                <w:szCs w:val="22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</w:tr>
      <w:tr w:rsidR="00E24456" w:rsidTr="00E24456">
        <w:trPr>
          <w:trHeight w:val="81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Геометрія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7-а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04.05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pStyle w:val="TableTextabzac"/>
              <w:spacing w:line="240" w:lineRule="auto"/>
              <w:ind w:left="0" w:right="57" w:firstLine="0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Основні задачі на побудову: поділ даного відрізка навпіл; побудова прямої перпендикулярної до даної(</w:t>
            </w:r>
            <w:proofErr w:type="spellStart"/>
            <w:r>
              <w:rPr>
                <w:sz w:val="24"/>
                <w:szCs w:val="24"/>
                <w:lang w:val="uk-UA"/>
              </w:rPr>
              <w:t>стр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171 Задача 4, Задача 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стр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171 Задача 4, Задача 5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</w:t>
            </w:r>
          </w:p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стр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. 175 №3; 14; 26. </w:t>
            </w:r>
          </w:p>
        </w:tc>
      </w:tr>
      <w:tr w:rsidR="00E24456" w:rsidTr="00E24456">
        <w:trPr>
          <w:trHeight w:val="81"/>
        </w:trPr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07.05</w:t>
            </w:r>
          </w:p>
        </w:tc>
        <w:tc>
          <w:tcPr>
            <w:tcW w:w="5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lang w:val="uk-UA"/>
              </w:rPr>
              <w:t>Розв’язування задач.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Повторити  </w:t>
            </w:r>
            <w:r>
              <w:rPr>
                <w:sz w:val="22"/>
                <w:szCs w:val="22"/>
              </w:rPr>
              <w:t xml:space="preserve">§ </w:t>
            </w:r>
            <w:r>
              <w:rPr>
                <w:sz w:val="22"/>
                <w:szCs w:val="22"/>
                <w:lang w:val="uk-UA"/>
              </w:rPr>
              <w:t>4; 5</w:t>
            </w:r>
            <w:bookmarkStart w:id="0" w:name="_GoBack"/>
            <w:bookmarkEnd w:id="0"/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4456" w:rsidRDefault="00E24456" w:rsidP="00E24456">
            <w:pPr>
              <w:spacing w:line="276" w:lineRule="auto"/>
              <w:jc w:val="center"/>
              <w:rPr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Виконати №114; 117; 145(1,3); 159; 165 </w:t>
            </w:r>
          </w:p>
        </w:tc>
      </w:tr>
    </w:tbl>
    <w:p w:rsidR="00E24456" w:rsidRDefault="00E24456" w:rsidP="00E24456">
      <w:pPr>
        <w:tabs>
          <w:tab w:val="left" w:pos="8225"/>
        </w:tabs>
      </w:pPr>
    </w:p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Pr="00E24456" w:rsidRDefault="00E24456" w:rsidP="00E24456"/>
    <w:p w:rsidR="00E24456" w:rsidRDefault="00E24456" w:rsidP="00E24456"/>
    <w:p w:rsidR="00E24456" w:rsidRDefault="00E24456" w:rsidP="00E24456"/>
    <w:p w:rsidR="00E24456" w:rsidRDefault="00E24456" w:rsidP="00E24456"/>
    <w:p w:rsidR="00E24456" w:rsidRDefault="00E24456" w:rsidP="00E24456">
      <w:pPr>
        <w:jc w:val="center"/>
        <w:rPr>
          <w:b/>
          <w:sz w:val="26"/>
          <w:szCs w:val="26"/>
          <w:lang w:val="uk-UA"/>
        </w:rPr>
      </w:pPr>
      <w:r>
        <w:rPr>
          <w:b/>
          <w:sz w:val="26"/>
          <w:szCs w:val="26"/>
          <w:lang w:val="uk-UA"/>
        </w:rPr>
        <w:t xml:space="preserve">Самостійна робота </w:t>
      </w:r>
    </w:p>
    <w:p w:rsidR="00E24456" w:rsidRDefault="00E24456" w:rsidP="00E24456">
      <w:pPr>
        <w:jc w:val="center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Системи лінійних рівнянь з двома змінними</w:t>
      </w:r>
      <w:r>
        <w:rPr>
          <w:sz w:val="26"/>
          <w:szCs w:val="26"/>
        </w:rPr>
        <w:t xml:space="preserve">. </w:t>
      </w:r>
      <w:r>
        <w:rPr>
          <w:sz w:val="26"/>
          <w:szCs w:val="26"/>
          <w:lang w:val="uk-UA"/>
        </w:rPr>
        <w:t xml:space="preserve">Способи розв’язування </w:t>
      </w:r>
      <w:proofErr w:type="spellStart"/>
      <w:r>
        <w:rPr>
          <w:sz w:val="26"/>
          <w:szCs w:val="26"/>
          <w:lang w:val="uk-UA"/>
        </w:rPr>
        <w:t>розв’язування</w:t>
      </w:r>
      <w:proofErr w:type="spellEnd"/>
      <w:r>
        <w:rPr>
          <w:sz w:val="26"/>
          <w:szCs w:val="26"/>
          <w:lang w:val="uk-UA"/>
        </w:rPr>
        <w:t>: графічний та спосіб підстановки</w:t>
      </w:r>
    </w:p>
    <w:p w:rsidR="00E24456" w:rsidRDefault="00E24456" w:rsidP="00E24456">
      <w:pPr>
        <w:jc w:val="center"/>
        <w:rPr>
          <w:sz w:val="26"/>
          <w:szCs w:val="26"/>
          <w:lang w:val="uk-UA"/>
        </w:rPr>
      </w:pPr>
    </w:p>
    <w:p w:rsidR="00E24456" w:rsidRDefault="00E24456" w:rsidP="00E24456">
      <w:pPr>
        <w:jc w:val="center"/>
        <w:rPr>
          <w:b/>
          <w:lang w:val="uk-UA"/>
        </w:rPr>
      </w:pPr>
      <w:r>
        <w:rPr>
          <w:b/>
          <w:lang w:val="uk-UA"/>
        </w:rPr>
        <w:t>І варіант</w:t>
      </w:r>
    </w:p>
    <w:p w:rsidR="00E24456" w:rsidRDefault="00E24456" w:rsidP="00E24456">
      <w:pPr>
        <w:jc w:val="center"/>
        <w:rPr>
          <w:u w:val="single"/>
          <w:lang w:val="uk-UA"/>
        </w:rPr>
      </w:pPr>
      <w:r>
        <w:rPr>
          <w:u w:val="single"/>
          <w:lang w:val="uk-UA"/>
        </w:rPr>
        <w:t>І-ІІ рівень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>Завдання 1-6 мають по чотири варіанти відповідей, з яких тільки одна відповідь правильна. Оберіть правильну, на Вашу думку, відповідь.</w:t>
      </w:r>
    </w:p>
    <w:p w:rsidR="00E24456" w:rsidRDefault="00E24456" w:rsidP="00E24456">
      <w:pPr>
        <w:tabs>
          <w:tab w:val="left" w:pos="0"/>
        </w:tabs>
        <w:rPr>
          <w:lang w:val="uk-UA"/>
        </w:rPr>
      </w:pPr>
    </w:p>
    <w:p w:rsidR="00E24456" w:rsidRDefault="00E24456" w:rsidP="00E24456">
      <w:pPr>
        <w:numPr>
          <w:ilvl w:val="0"/>
          <w:numId w:val="1"/>
        </w:numPr>
        <w:tabs>
          <w:tab w:val="left" w:pos="0"/>
        </w:tabs>
        <w:rPr>
          <w:lang w:val="uk-UA"/>
        </w:rPr>
      </w:pPr>
      <w:r>
        <w:rPr>
          <w:lang w:val="uk-UA"/>
        </w:rPr>
        <w:t>Яка із систем  є системою двох лінійних рівнянь з двома змінними: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а) </w:t>
      </w:r>
      <w:r>
        <w:rPr>
          <w:position w:val="-32"/>
          <w:lang w:val="uk-UA"/>
        </w:rPr>
        <w:object w:dxaOrig="1200" w:dyaOrig="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38.25pt" o:ole="">
            <v:imagedata r:id="rId18" o:title=""/>
          </v:shape>
          <o:OLEObject Type="Embed" ProgID="Equation.3" ShapeID="_x0000_i1025" DrawAspect="Content" ObjectID="_1650297548" r:id="rId19"/>
        </w:object>
      </w:r>
      <w:r>
        <w:rPr>
          <w:lang w:val="uk-UA"/>
        </w:rPr>
        <w:t xml:space="preserve">; б) </w:t>
      </w:r>
      <w:r>
        <w:rPr>
          <w:position w:val="-32"/>
          <w:lang w:val="uk-UA"/>
        </w:rPr>
        <w:object w:dxaOrig="1320" w:dyaOrig="765">
          <v:shape id="_x0000_i1026" type="#_x0000_t75" style="width:66pt;height:38.25pt" o:ole="">
            <v:imagedata r:id="rId20" o:title=""/>
          </v:shape>
          <o:OLEObject Type="Embed" ProgID="Equation.3" ShapeID="_x0000_i1026" DrawAspect="Content" ObjectID="_1650297549" r:id="rId21"/>
        </w:object>
      </w:r>
      <w:r>
        <w:rPr>
          <w:lang w:val="uk-UA"/>
        </w:rPr>
        <w:t xml:space="preserve">; в) </w:t>
      </w:r>
      <w:r>
        <w:rPr>
          <w:position w:val="-30"/>
          <w:lang w:val="uk-UA"/>
        </w:rPr>
        <w:object w:dxaOrig="1320" w:dyaOrig="720">
          <v:shape id="_x0000_i1027" type="#_x0000_t75" style="width:66pt;height:36pt" o:ole="">
            <v:imagedata r:id="rId22" o:title=""/>
          </v:shape>
          <o:OLEObject Type="Embed" ProgID="Equation.3" ShapeID="_x0000_i1027" DrawAspect="Content" ObjectID="_1650297550" r:id="rId23"/>
        </w:object>
      </w:r>
      <w:r>
        <w:rPr>
          <w:lang w:val="uk-UA"/>
        </w:rPr>
        <w:t>; г)</w:t>
      </w:r>
      <w:r>
        <w:rPr>
          <w:position w:val="-30"/>
          <w:lang w:val="uk-UA"/>
        </w:rPr>
        <w:object w:dxaOrig="1320" w:dyaOrig="720">
          <v:shape id="_x0000_i1028" type="#_x0000_t75" style="width:66pt;height:36pt" o:ole="">
            <v:imagedata r:id="rId24" o:title=""/>
          </v:shape>
          <o:OLEObject Type="Embed" ProgID="Equation.3" ShapeID="_x0000_i1028" DrawAspect="Content" ObjectID="_1650297551" r:id="rId25"/>
        </w:object>
      </w:r>
      <w:r>
        <w:rPr>
          <w:lang w:val="uk-UA"/>
        </w:rPr>
        <w:t xml:space="preserve"> </w:t>
      </w: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 xml:space="preserve">Яка пара чисел є розв’язком системи:  </w:t>
      </w:r>
      <w:r>
        <w:rPr>
          <w:position w:val="-30"/>
          <w:lang w:val="uk-UA"/>
        </w:rPr>
        <w:object w:dxaOrig="1245" w:dyaOrig="720">
          <v:shape id="_x0000_i1029" type="#_x0000_t75" style="width:62.25pt;height:36pt" o:ole="">
            <v:imagedata r:id="rId26" o:title=""/>
          </v:shape>
          <o:OLEObject Type="Embed" ProgID="Equation.3" ShapeID="_x0000_i1029" DrawAspect="Content" ObjectID="_1650297552" r:id="rId27"/>
        </w:object>
      </w:r>
      <w:r>
        <w:rPr>
          <w:lang w:val="uk-UA"/>
        </w:rPr>
        <w:t xml:space="preserve">   </w:t>
      </w:r>
    </w:p>
    <w:p w:rsidR="00E24456" w:rsidRDefault="00E24456" w:rsidP="00E24456">
      <w:pPr>
        <w:ind w:left="360"/>
        <w:rPr>
          <w:lang w:val="uk-UA"/>
        </w:rPr>
      </w:pPr>
      <w:r>
        <w:rPr>
          <w:lang w:val="uk-UA"/>
        </w:rPr>
        <w:t>а) (1; 2); б) (0; 2); в) (2; 3); г) (3; 0).</w:t>
      </w: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>Розв’язком якої системи є пара чисел (1; - 2):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а) </w:t>
      </w:r>
      <w:r>
        <w:rPr>
          <w:position w:val="-30"/>
          <w:lang w:val="uk-UA"/>
        </w:rPr>
        <w:object w:dxaOrig="1335" w:dyaOrig="720">
          <v:shape id="_x0000_i1030" type="#_x0000_t75" style="width:66.75pt;height:36pt" o:ole="">
            <v:imagedata r:id="rId28" o:title=""/>
          </v:shape>
          <o:OLEObject Type="Embed" ProgID="Equation.3" ShapeID="_x0000_i1030" DrawAspect="Content" ObjectID="_1650297553" r:id="rId29"/>
        </w:object>
      </w:r>
      <w:r>
        <w:rPr>
          <w:lang w:val="uk-UA"/>
        </w:rPr>
        <w:t xml:space="preserve">; б) </w:t>
      </w:r>
      <w:r>
        <w:rPr>
          <w:position w:val="-30"/>
          <w:lang w:val="uk-UA"/>
        </w:rPr>
        <w:object w:dxaOrig="1365" w:dyaOrig="720">
          <v:shape id="_x0000_i1031" type="#_x0000_t75" style="width:68.25pt;height:36pt" o:ole="">
            <v:imagedata r:id="rId30" o:title=""/>
          </v:shape>
          <o:OLEObject Type="Embed" ProgID="Equation.3" ShapeID="_x0000_i1031" DrawAspect="Content" ObjectID="_1650297554" r:id="rId31"/>
        </w:object>
      </w:r>
      <w:r>
        <w:rPr>
          <w:lang w:val="uk-UA"/>
        </w:rPr>
        <w:t xml:space="preserve">; в) </w:t>
      </w:r>
      <w:r>
        <w:rPr>
          <w:position w:val="-30"/>
          <w:lang w:val="uk-UA"/>
        </w:rPr>
        <w:object w:dxaOrig="1380" w:dyaOrig="720">
          <v:shape id="_x0000_i1032" type="#_x0000_t75" style="width:69pt;height:36pt" o:ole="">
            <v:imagedata r:id="rId32" o:title=""/>
          </v:shape>
          <o:OLEObject Type="Embed" ProgID="Equation.3" ShapeID="_x0000_i1032" DrawAspect="Content" ObjectID="_1650297555" r:id="rId33"/>
        </w:object>
      </w:r>
      <w:r>
        <w:rPr>
          <w:lang w:val="uk-UA"/>
        </w:rPr>
        <w:t xml:space="preserve">; г) </w:t>
      </w:r>
      <w:r>
        <w:rPr>
          <w:position w:val="-30"/>
          <w:lang w:val="uk-UA"/>
        </w:rPr>
        <w:object w:dxaOrig="1440" w:dyaOrig="720">
          <v:shape id="_x0000_i1033" type="#_x0000_t75" style="width:1in;height:36pt" o:ole="">
            <v:imagedata r:id="rId34" o:title=""/>
          </v:shape>
          <o:OLEObject Type="Embed" ProgID="Equation.3" ShapeID="_x0000_i1033" DrawAspect="Content" ObjectID="_1650297556" r:id="rId35"/>
        </w:object>
      </w: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Скільки розв’язків має система лінійних рівнянь:  </w:t>
      </w:r>
      <w:r>
        <w:rPr>
          <w:position w:val="-30"/>
          <w:lang w:val="uk-UA"/>
        </w:rPr>
        <w:object w:dxaOrig="1485" w:dyaOrig="720">
          <v:shape id="_x0000_i1034" type="#_x0000_t75" style="width:74.25pt;height:36pt" o:ole="">
            <v:imagedata r:id="rId36" o:title=""/>
          </v:shape>
          <o:OLEObject Type="Embed" ProgID="Equation.3" ShapeID="_x0000_i1034" DrawAspect="Content" ObjectID="_1650297557" r:id="rId37"/>
        </w:objec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а) 1 розв’язок; б) безліч розв’язків; в) жодного розв’язку; г) 2 розв’язки.</w:t>
      </w: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У якій рівності правильно виконано підстановку для розв’язування системи рівнянь </w:t>
      </w:r>
      <w:r>
        <w:rPr>
          <w:position w:val="-30"/>
          <w:lang w:val="uk-UA"/>
        </w:rPr>
        <w:object w:dxaOrig="1305" w:dyaOrig="720">
          <v:shape id="_x0000_i1035" type="#_x0000_t75" style="width:65.25pt;height:36pt" o:ole="">
            <v:imagedata r:id="rId38" o:title=""/>
          </v:shape>
          <o:OLEObject Type="Embed" ProgID="Equation.3" ShapeID="_x0000_i1035" DrawAspect="Content" ObjectID="_1650297558" r:id="rId39"/>
        </w:object>
      </w:r>
    </w:p>
    <w:p w:rsidR="00E24456" w:rsidRDefault="00E24456" w:rsidP="00E24456">
      <w:pPr>
        <w:ind w:left="720"/>
        <w:rPr>
          <w:lang w:val="uk-UA"/>
        </w:rPr>
      </w:pPr>
      <w:r>
        <w:rPr>
          <w:lang w:val="uk-UA"/>
        </w:rPr>
        <w:t>а) 2(3х + 4) – у = 8; б) 2х – (3х – 4) = 8; в) 2х – (3х + 4) = 8; г) 2х +(3х + 4) = 8.</w:t>
      </w: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>Не виконуючи побудов, знайти координати  точки перетину графіків рівнянь:      х + 2у = 4   і х – 3у = - 1.</w:t>
      </w:r>
    </w:p>
    <w:p w:rsidR="00E24456" w:rsidRDefault="00E24456" w:rsidP="00E24456">
      <w:pPr>
        <w:ind w:left="360"/>
        <w:rPr>
          <w:lang w:val="uk-UA"/>
        </w:rPr>
      </w:pPr>
      <w:r>
        <w:rPr>
          <w:lang w:val="uk-UA"/>
        </w:rPr>
        <w:t xml:space="preserve">     а) (3; 0); б) (2; - 2); в) (3; 1); г) (2; 1).</w:t>
      </w:r>
    </w:p>
    <w:p w:rsidR="00E24456" w:rsidRDefault="00E24456" w:rsidP="00E24456">
      <w:pPr>
        <w:jc w:val="center"/>
        <w:rPr>
          <w:b/>
          <w:u w:val="single"/>
          <w:lang w:val="uk-UA"/>
        </w:rPr>
      </w:pPr>
      <w:r>
        <w:rPr>
          <w:b/>
          <w:u w:val="single"/>
          <w:lang w:val="uk-UA"/>
        </w:rPr>
        <w:t>ІІІ рівень</w:t>
      </w:r>
    </w:p>
    <w:p w:rsidR="00E24456" w:rsidRDefault="00E24456" w:rsidP="00E24456">
      <w:pPr>
        <w:rPr>
          <w:u w:val="single"/>
          <w:lang w:val="uk-UA"/>
        </w:rPr>
      </w:pPr>
      <w:r>
        <w:rPr>
          <w:lang w:val="uk-UA"/>
        </w:rPr>
        <w:t>Розв’яжіть завдання 7 - 9 та запишіть відповідь.</w:t>
      </w:r>
    </w:p>
    <w:p w:rsidR="00E24456" w:rsidRDefault="00E24456" w:rsidP="00E24456">
      <w:pPr>
        <w:numPr>
          <w:ilvl w:val="0"/>
          <w:numId w:val="1"/>
        </w:numPr>
        <w:tabs>
          <w:tab w:val="left" w:pos="-180"/>
        </w:tabs>
        <w:rPr>
          <w:lang w:val="uk-UA"/>
        </w:rPr>
      </w:pPr>
      <w:r>
        <w:rPr>
          <w:lang w:val="uk-UA"/>
        </w:rPr>
        <w:t xml:space="preserve">Розв’язати графічно систему рівнянь:   </w:t>
      </w:r>
      <w:r>
        <w:rPr>
          <w:position w:val="-30"/>
          <w:lang w:val="uk-UA"/>
        </w:rPr>
        <w:object w:dxaOrig="1440" w:dyaOrig="720">
          <v:shape id="_x0000_i1036" type="#_x0000_t75" style="width:1in;height:36pt" o:ole="">
            <v:imagedata r:id="rId40" o:title=""/>
          </v:shape>
          <o:OLEObject Type="Embed" ProgID="Equation.3" ShapeID="_x0000_i1036" DrawAspect="Content" ObjectID="_1650297559" r:id="rId41"/>
        </w:object>
      </w: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Чи має система розв’язки і скільки   </w:t>
      </w:r>
      <w:r>
        <w:rPr>
          <w:position w:val="-30"/>
          <w:lang w:val="uk-UA"/>
        </w:rPr>
        <w:object w:dxaOrig="1425" w:dyaOrig="720">
          <v:shape id="_x0000_i1037" type="#_x0000_t75" style="width:71.25pt;height:36pt" o:ole="">
            <v:imagedata r:id="rId42" o:title=""/>
          </v:shape>
          <o:OLEObject Type="Embed" ProgID="Equation.3" ShapeID="_x0000_i1037" DrawAspect="Content" ObjectID="_1650297560" r:id="rId43"/>
        </w:object>
      </w: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Розв’язати систему рівнянь способом підстановки:    </w:t>
      </w:r>
      <w:r>
        <w:rPr>
          <w:position w:val="-30"/>
          <w:lang w:val="uk-UA"/>
        </w:rPr>
        <w:object w:dxaOrig="1485" w:dyaOrig="720">
          <v:shape id="_x0000_i1038" type="#_x0000_t75" style="width:74.25pt;height:36pt" o:ole="">
            <v:imagedata r:id="rId44" o:title=""/>
          </v:shape>
          <o:OLEObject Type="Embed" ProgID="Equation.3" ShapeID="_x0000_i1038" DrawAspect="Content" ObjectID="_1650297561" r:id="rId45"/>
        </w:object>
      </w:r>
      <w:r>
        <w:rPr>
          <w:lang w:val="uk-UA"/>
        </w:rPr>
        <w:t xml:space="preserve"> </w:t>
      </w:r>
    </w:p>
    <w:p w:rsidR="00E24456" w:rsidRDefault="00E24456" w:rsidP="00E24456">
      <w:pPr>
        <w:jc w:val="center"/>
        <w:rPr>
          <w:u w:val="single"/>
          <w:lang w:val="uk-UA"/>
        </w:rPr>
      </w:pPr>
      <w:r>
        <w:rPr>
          <w:u w:val="single"/>
          <w:lang w:val="en-US"/>
        </w:rPr>
        <w:t>IV</w:t>
      </w:r>
      <w:r w:rsidRPr="00E24456">
        <w:rPr>
          <w:u w:val="single"/>
        </w:rPr>
        <w:t xml:space="preserve"> </w:t>
      </w:r>
      <w:r>
        <w:rPr>
          <w:u w:val="single"/>
          <w:lang w:val="uk-UA"/>
        </w:rPr>
        <w:t>рівень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>Розв’язання задач 10 -11 повинно мати обґрунтування. У ньому потрібно записати послідовні логічні дії та пояснення, зробити посилання, на математичні факти, з яких випливає те чи інше твердження. Якщо потрібно, проілюструйте розв’язання схемами, графіками, таблицями.</w:t>
      </w: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 xml:space="preserve">  Розв’язати систему способом підстановки  </w:t>
      </w:r>
      <w:r>
        <w:rPr>
          <w:position w:val="-46"/>
          <w:lang w:val="uk-UA"/>
        </w:rPr>
        <w:object w:dxaOrig="1425" w:dyaOrig="1035">
          <v:shape id="_x0000_i1039" type="#_x0000_t75" style="width:71.25pt;height:51.75pt" o:ole="">
            <v:imagedata r:id="rId46" o:title=""/>
          </v:shape>
          <o:OLEObject Type="Embed" ProgID="Equation.3" ShapeID="_x0000_i1039" DrawAspect="Content" ObjectID="_1650297562" r:id="rId47"/>
        </w:object>
      </w:r>
      <w:r>
        <w:rPr>
          <w:lang w:val="uk-UA"/>
        </w:rPr>
        <w:t xml:space="preserve">   </w:t>
      </w:r>
    </w:p>
    <w:p w:rsidR="00E24456" w:rsidRDefault="00E24456" w:rsidP="00E24456">
      <w:pPr>
        <w:numPr>
          <w:ilvl w:val="0"/>
          <w:numId w:val="1"/>
        </w:numPr>
        <w:rPr>
          <w:lang w:val="uk-UA"/>
        </w:rPr>
      </w:pPr>
      <w:r>
        <w:rPr>
          <w:lang w:val="uk-UA"/>
        </w:rPr>
        <w:t xml:space="preserve">  Розв’язати систему рівнянь:  а) </w:t>
      </w:r>
      <w:r>
        <w:rPr>
          <w:position w:val="-60"/>
          <w:lang w:val="uk-UA"/>
        </w:rPr>
        <w:object w:dxaOrig="1275" w:dyaOrig="1320">
          <v:shape id="_x0000_i1040" type="#_x0000_t75" style="width:63.75pt;height:66pt" o:ole="">
            <v:imagedata r:id="rId48" o:title=""/>
          </v:shape>
          <o:OLEObject Type="Embed" ProgID="Equation.3" ShapeID="_x0000_i1040" DrawAspect="Content" ObjectID="_1650297563" r:id="rId49"/>
        </w:object>
      </w:r>
      <w:r>
        <w:rPr>
          <w:lang w:val="uk-UA"/>
        </w:rPr>
        <w:t xml:space="preserve">      б) </w:t>
      </w:r>
      <w:r>
        <w:rPr>
          <w:position w:val="-60"/>
          <w:lang w:val="uk-UA"/>
        </w:rPr>
        <w:object w:dxaOrig="1740" w:dyaOrig="1320">
          <v:shape id="_x0000_i1041" type="#_x0000_t75" style="width:87pt;height:66pt" o:ole="">
            <v:imagedata r:id="rId50" o:title=""/>
          </v:shape>
          <o:OLEObject Type="Embed" ProgID="Equation.3" ShapeID="_x0000_i1041" DrawAspect="Content" ObjectID="_1650297564" r:id="rId51"/>
        </w:object>
      </w: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jc w:val="center"/>
        <w:rPr>
          <w:b/>
          <w:lang w:val="uk-UA"/>
        </w:rPr>
      </w:pPr>
      <w:r>
        <w:rPr>
          <w:b/>
          <w:lang w:val="uk-UA"/>
        </w:rPr>
        <w:t>ІІ варіант</w:t>
      </w:r>
    </w:p>
    <w:p w:rsidR="00E24456" w:rsidRDefault="00E24456" w:rsidP="00E24456">
      <w:pPr>
        <w:jc w:val="center"/>
        <w:rPr>
          <w:lang w:val="uk-UA"/>
        </w:rPr>
      </w:pPr>
    </w:p>
    <w:p w:rsidR="00E24456" w:rsidRDefault="00E24456" w:rsidP="00E24456">
      <w:pPr>
        <w:jc w:val="center"/>
        <w:rPr>
          <w:u w:val="single"/>
          <w:lang w:val="uk-UA"/>
        </w:rPr>
      </w:pPr>
      <w:r>
        <w:rPr>
          <w:u w:val="single"/>
          <w:lang w:val="uk-UA"/>
        </w:rPr>
        <w:t>І-ІІ рівень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>Завдання 1-6 мають по чотири варіанти відповідей, з яких тільки одна відповідь правильна. Оберіть правильну, на Вашу думку, відповідь.</w:t>
      </w: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>Яка із систем  є системою двох лінійних рівнянь з двома  змінними: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а) </w:t>
      </w:r>
      <w:r>
        <w:rPr>
          <w:position w:val="-30"/>
          <w:lang w:val="uk-UA"/>
        </w:rPr>
        <w:object w:dxaOrig="1245" w:dyaOrig="720">
          <v:shape id="_x0000_i1042" type="#_x0000_t75" style="width:62.25pt;height:36pt" o:ole="">
            <v:imagedata r:id="rId52" o:title=""/>
          </v:shape>
          <o:OLEObject Type="Embed" ProgID="Equation.3" ShapeID="_x0000_i1042" DrawAspect="Content" ObjectID="_1650297565" r:id="rId53"/>
        </w:object>
      </w:r>
      <w:r>
        <w:rPr>
          <w:lang w:val="uk-UA"/>
        </w:rPr>
        <w:t xml:space="preserve">; б) </w:t>
      </w:r>
      <w:r>
        <w:rPr>
          <w:position w:val="-32"/>
          <w:lang w:val="uk-UA"/>
        </w:rPr>
        <w:object w:dxaOrig="1245" w:dyaOrig="765">
          <v:shape id="_x0000_i1043" type="#_x0000_t75" style="width:62.25pt;height:38.25pt" o:ole="">
            <v:imagedata r:id="rId54" o:title=""/>
          </v:shape>
          <o:OLEObject Type="Embed" ProgID="Equation.3" ShapeID="_x0000_i1043" DrawAspect="Content" ObjectID="_1650297566" r:id="rId55"/>
        </w:object>
      </w:r>
      <w:r>
        <w:rPr>
          <w:lang w:val="uk-UA"/>
        </w:rPr>
        <w:t xml:space="preserve">; в) </w:t>
      </w:r>
      <w:r>
        <w:rPr>
          <w:position w:val="-32"/>
          <w:lang w:val="uk-UA"/>
        </w:rPr>
        <w:object w:dxaOrig="1275" w:dyaOrig="765">
          <v:shape id="_x0000_i1044" type="#_x0000_t75" style="width:63.75pt;height:38.25pt" o:ole="">
            <v:imagedata r:id="rId56" o:title=""/>
          </v:shape>
          <o:OLEObject Type="Embed" ProgID="Equation.3" ShapeID="_x0000_i1044" DrawAspect="Content" ObjectID="_1650297567" r:id="rId57"/>
        </w:object>
      </w:r>
      <w:r>
        <w:rPr>
          <w:lang w:val="uk-UA"/>
        </w:rPr>
        <w:t>; г)</w:t>
      </w:r>
      <w:r>
        <w:rPr>
          <w:position w:val="-30"/>
          <w:lang w:val="uk-UA"/>
        </w:rPr>
        <w:object w:dxaOrig="1365" w:dyaOrig="720">
          <v:shape id="_x0000_i1045" type="#_x0000_t75" style="width:68.25pt;height:36pt" o:ole="">
            <v:imagedata r:id="rId58" o:title=""/>
          </v:shape>
          <o:OLEObject Type="Embed" ProgID="Equation.3" ShapeID="_x0000_i1045" DrawAspect="Content" ObjectID="_1650297568" r:id="rId59"/>
        </w:object>
      </w:r>
      <w:r>
        <w:rPr>
          <w:lang w:val="uk-UA"/>
        </w:rPr>
        <w:t xml:space="preserve"> </w:t>
      </w: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Яка пара чисел є розв’язком системи  </w:t>
      </w:r>
      <w:r>
        <w:rPr>
          <w:position w:val="-30"/>
          <w:lang w:val="uk-UA"/>
        </w:rPr>
        <w:object w:dxaOrig="1260" w:dyaOrig="720">
          <v:shape id="_x0000_i1046" type="#_x0000_t75" style="width:63pt;height:36pt" o:ole="">
            <v:imagedata r:id="rId60" o:title=""/>
          </v:shape>
          <o:OLEObject Type="Embed" ProgID="Equation.3" ShapeID="_x0000_i1046" DrawAspect="Content" ObjectID="_1650297569" r:id="rId61"/>
        </w:object>
      </w:r>
      <w:r>
        <w:rPr>
          <w:lang w:val="uk-UA"/>
        </w:rPr>
        <w:t xml:space="preserve">   </w:t>
      </w:r>
    </w:p>
    <w:p w:rsidR="00E24456" w:rsidRDefault="00E24456" w:rsidP="00E24456">
      <w:pPr>
        <w:ind w:left="360"/>
        <w:rPr>
          <w:lang w:val="uk-UA"/>
        </w:rPr>
      </w:pPr>
      <w:r>
        <w:rPr>
          <w:lang w:val="uk-UA"/>
        </w:rPr>
        <w:t>а) (2; 1); б) (4; 0); в) (2; 0); г) (4; 1).</w:t>
      </w:r>
    </w:p>
    <w:p w:rsidR="00E24456" w:rsidRDefault="00E24456" w:rsidP="00E24456">
      <w:pPr>
        <w:ind w:left="360"/>
        <w:rPr>
          <w:lang w:val="uk-UA"/>
        </w:rPr>
      </w:pP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>Розв’язком якої системи є пара чисел (- 1; 2):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а) </w:t>
      </w:r>
      <w:r>
        <w:rPr>
          <w:position w:val="-30"/>
          <w:lang w:val="uk-UA"/>
        </w:rPr>
        <w:object w:dxaOrig="1335" w:dyaOrig="720">
          <v:shape id="_x0000_i1047" type="#_x0000_t75" style="width:66.75pt;height:36pt" o:ole="">
            <v:imagedata r:id="rId28" o:title=""/>
          </v:shape>
          <o:OLEObject Type="Embed" ProgID="Equation.3" ShapeID="_x0000_i1047" DrawAspect="Content" ObjectID="_1650297570" r:id="rId62"/>
        </w:object>
      </w:r>
      <w:r>
        <w:rPr>
          <w:lang w:val="uk-UA"/>
        </w:rPr>
        <w:t xml:space="preserve">; б) </w:t>
      </w:r>
      <w:r>
        <w:rPr>
          <w:position w:val="-30"/>
          <w:lang w:val="uk-UA"/>
        </w:rPr>
        <w:object w:dxaOrig="1365" w:dyaOrig="720">
          <v:shape id="_x0000_i1048" type="#_x0000_t75" style="width:68.25pt;height:36pt" o:ole="">
            <v:imagedata r:id="rId30" o:title=""/>
          </v:shape>
          <o:OLEObject Type="Embed" ProgID="Equation.3" ShapeID="_x0000_i1048" DrawAspect="Content" ObjectID="_1650297571" r:id="rId63"/>
        </w:object>
      </w:r>
      <w:r>
        <w:rPr>
          <w:lang w:val="uk-UA"/>
        </w:rPr>
        <w:t xml:space="preserve">; в) </w:t>
      </w:r>
      <w:r>
        <w:rPr>
          <w:position w:val="-30"/>
          <w:lang w:val="uk-UA"/>
        </w:rPr>
        <w:object w:dxaOrig="1380" w:dyaOrig="720">
          <v:shape id="_x0000_i1049" type="#_x0000_t75" style="width:69pt;height:36pt" o:ole="">
            <v:imagedata r:id="rId32" o:title=""/>
          </v:shape>
          <o:OLEObject Type="Embed" ProgID="Equation.3" ShapeID="_x0000_i1049" DrawAspect="Content" ObjectID="_1650297572" r:id="rId64"/>
        </w:object>
      </w:r>
      <w:r>
        <w:rPr>
          <w:lang w:val="uk-UA"/>
        </w:rPr>
        <w:t xml:space="preserve">; г) </w:t>
      </w:r>
      <w:r>
        <w:rPr>
          <w:position w:val="-30"/>
          <w:lang w:val="uk-UA"/>
        </w:rPr>
        <w:object w:dxaOrig="1440" w:dyaOrig="720">
          <v:shape id="_x0000_i1050" type="#_x0000_t75" style="width:1in;height:36pt" o:ole="">
            <v:imagedata r:id="rId34" o:title=""/>
          </v:shape>
          <o:OLEObject Type="Embed" ProgID="Equation.3" ShapeID="_x0000_i1050" DrawAspect="Content" ObjectID="_1650297573" r:id="rId65"/>
        </w:object>
      </w: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Скільки розв’язків має система лінійних рівнянь:  </w:t>
      </w:r>
      <w:r>
        <w:rPr>
          <w:position w:val="-30"/>
          <w:lang w:val="uk-UA"/>
        </w:rPr>
        <w:object w:dxaOrig="1320" w:dyaOrig="720">
          <v:shape id="_x0000_i1051" type="#_x0000_t75" style="width:66pt;height:36pt" o:ole="">
            <v:imagedata r:id="rId66" o:title=""/>
          </v:shape>
          <o:OLEObject Type="Embed" ProgID="Equation.3" ShapeID="_x0000_i1051" DrawAspect="Content" ObjectID="_1650297574" r:id="rId67"/>
        </w:objec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а) 1 розв’язок; б) безліч розв’язків; в) жодного розв’язку; г) 2 розв’язки.</w:t>
      </w: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lastRenderedPageBreak/>
        <w:t xml:space="preserve">У якій рівності правильно виконано підстановку для розв’язування системи рівнянь </w:t>
      </w:r>
      <w:r>
        <w:rPr>
          <w:position w:val="-30"/>
          <w:lang w:val="uk-UA"/>
        </w:rPr>
        <w:object w:dxaOrig="1305" w:dyaOrig="720">
          <v:shape id="_x0000_i1052" type="#_x0000_t75" style="width:65.25pt;height:36pt" o:ole="">
            <v:imagedata r:id="rId68" o:title=""/>
          </v:shape>
          <o:OLEObject Type="Embed" ProgID="Equation.3" ShapeID="_x0000_i1052" DrawAspect="Content" ObjectID="_1650297575" r:id="rId69"/>
        </w:objec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а) 4х + (3х + 4) = 8; б) 4х – (3х – 4) = 4; в) 4х – (3х + 4) = 4; г) 4(3х + 4) - у = 4.</w:t>
      </w: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Не виконуючи побудов, знайти координати  точки перетину графіків рівнянь: 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 xml:space="preserve">       2х - у = 5   і х – у = 1.</w:t>
      </w:r>
    </w:p>
    <w:p w:rsidR="00E24456" w:rsidRDefault="00E24456" w:rsidP="00E24456">
      <w:pPr>
        <w:ind w:left="360"/>
        <w:rPr>
          <w:lang w:val="uk-UA"/>
        </w:rPr>
      </w:pPr>
      <w:r>
        <w:rPr>
          <w:lang w:val="uk-UA"/>
        </w:rPr>
        <w:t xml:space="preserve"> а) (- 4; 2); б) (4; 3); в) (4; - 3); г) (2; - 3).</w:t>
      </w:r>
    </w:p>
    <w:p w:rsidR="00E24456" w:rsidRDefault="00E24456" w:rsidP="00E24456">
      <w:pPr>
        <w:jc w:val="center"/>
        <w:rPr>
          <w:u w:val="single"/>
          <w:lang w:val="uk-UA"/>
        </w:rPr>
      </w:pPr>
      <w:r>
        <w:rPr>
          <w:u w:val="single"/>
          <w:lang w:val="uk-UA"/>
        </w:rPr>
        <w:t>ІІІ рівень</w:t>
      </w:r>
    </w:p>
    <w:p w:rsidR="00E24456" w:rsidRDefault="00E24456" w:rsidP="00E24456">
      <w:pPr>
        <w:rPr>
          <w:u w:val="single"/>
          <w:lang w:val="uk-UA"/>
        </w:rPr>
      </w:pPr>
      <w:r>
        <w:rPr>
          <w:lang w:val="uk-UA"/>
        </w:rPr>
        <w:t>Розв’яжіть завдання 7 - 9 та запишіть відповідь.</w:t>
      </w: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Розв’язати графічно систему рівнянь:   </w:t>
      </w:r>
      <w:r>
        <w:rPr>
          <w:position w:val="-30"/>
          <w:lang w:val="uk-UA"/>
        </w:rPr>
        <w:object w:dxaOrig="1500" w:dyaOrig="720">
          <v:shape id="_x0000_i1053" type="#_x0000_t75" style="width:75pt;height:36pt" o:ole="">
            <v:imagedata r:id="rId70" o:title=""/>
          </v:shape>
          <o:OLEObject Type="Embed" ProgID="Equation.3" ShapeID="_x0000_i1053" DrawAspect="Content" ObjectID="_1650297576" r:id="rId71"/>
        </w:object>
      </w: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Чи має система розв’язки і скільки   </w:t>
      </w:r>
      <w:r>
        <w:rPr>
          <w:position w:val="-30"/>
          <w:lang w:val="uk-UA"/>
        </w:rPr>
        <w:object w:dxaOrig="1485" w:dyaOrig="720">
          <v:shape id="_x0000_i1054" type="#_x0000_t75" style="width:74.25pt;height:36pt" o:ole="">
            <v:imagedata r:id="rId72" o:title=""/>
          </v:shape>
          <o:OLEObject Type="Embed" ProgID="Equation.3" ShapeID="_x0000_i1054" DrawAspect="Content" ObjectID="_1650297577" r:id="rId73"/>
        </w:object>
      </w: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Розв’язати систему рівнянь способом підстановки:    </w:t>
      </w:r>
      <w:r>
        <w:rPr>
          <w:position w:val="-30"/>
          <w:lang w:val="uk-UA"/>
        </w:rPr>
        <w:object w:dxaOrig="1485" w:dyaOrig="720">
          <v:shape id="_x0000_i1055" type="#_x0000_t75" style="width:74.25pt;height:36pt" o:ole="">
            <v:imagedata r:id="rId74" o:title=""/>
          </v:shape>
          <o:OLEObject Type="Embed" ProgID="Equation.3" ShapeID="_x0000_i1055" DrawAspect="Content" ObjectID="_1650297578" r:id="rId75"/>
        </w:object>
      </w:r>
      <w:r>
        <w:rPr>
          <w:lang w:val="uk-UA"/>
        </w:rPr>
        <w:t xml:space="preserve"> </w:t>
      </w:r>
    </w:p>
    <w:p w:rsidR="00E24456" w:rsidRDefault="00E24456" w:rsidP="00E24456">
      <w:pPr>
        <w:jc w:val="center"/>
        <w:rPr>
          <w:u w:val="single"/>
          <w:lang w:val="uk-UA"/>
        </w:rPr>
      </w:pPr>
      <w:r>
        <w:rPr>
          <w:u w:val="single"/>
          <w:lang w:val="en-US"/>
        </w:rPr>
        <w:t>IV</w:t>
      </w:r>
      <w:r w:rsidRPr="00E24456">
        <w:rPr>
          <w:u w:val="single"/>
        </w:rPr>
        <w:t xml:space="preserve"> </w:t>
      </w:r>
      <w:r>
        <w:rPr>
          <w:u w:val="single"/>
          <w:lang w:val="uk-UA"/>
        </w:rPr>
        <w:t>рівень</w:t>
      </w:r>
    </w:p>
    <w:p w:rsidR="00E24456" w:rsidRDefault="00E24456" w:rsidP="00E24456">
      <w:pPr>
        <w:rPr>
          <w:lang w:val="uk-UA"/>
        </w:rPr>
      </w:pPr>
      <w:r>
        <w:rPr>
          <w:lang w:val="uk-UA"/>
        </w:rPr>
        <w:t>Розв’язання задач 10 -11 повинно мати обґрунтування. У ньому потрібно записати послідовні логічні дії та пояснення, зробити посилання, на математичні факти, з яких випливає те чи інше твердження. Якщо потрібно, проілюструйте розв’язання схемами, графіками, таблицями.</w:t>
      </w: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  Розв’язати систему способом підстановки  </w:t>
      </w:r>
      <w:r>
        <w:rPr>
          <w:position w:val="-30"/>
          <w:lang w:val="uk-UA"/>
        </w:rPr>
        <w:object w:dxaOrig="1755" w:dyaOrig="720">
          <v:shape id="_x0000_i1056" type="#_x0000_t75" style="width:87.75pt;height:36pt" o:ole="">
            <v:imagedata r:id="rId76" o:title=""/>
          </v:shape>
          <o:OLEObject Type="Embed" ProgID="Equation.3" ShapeID="_x0000_i1056" DrawAspect="Content" ObjectID="_1650297579" r:id="rId77"/>
        </w:object>
      </w:r>
      <w:r>
        <w:rPr>
          <w:lang w:val="uk-UA"/>
        </w:rPr>
        <w:t xml:space="preserve">   </w:t>
      </w:r>
    </w:p>
    <w:p w:rsidR="00E24456" w:rsidRDefault="00E24456" w:rsidP="00E24456">
      <w:pPr>
        <w:ind w:left="360"/>
        <w:rPr>
          <w:lang w:val="uk-UA"/>
        </w:rPr>
      </w:pPr>
    </w:p>
    <w:p w:rsidR="00E24456" w:rsidRDefault="00E24456" w:rsidP="00E24456">
      <w:pPr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  Розв’язати систему рівнянь:  а) </w:t>
      </w:r>
      <w:r>
        <w:rPr>
          <w:position w:val="-60"/>
          <w:lang w:val="uk-UA"/>
        </w:rPr>
        <w:object w:dxaOrig="1515" w:dyaOrig="1320">
          <v:shape id="_x0000_i1057" type="#_x0000_t75" style="width:75.75pt;height:66pt" o:ole="">
            <v:imagedata r:id="rId78" o:title=""/>
          </v:shape>
          <o:OLEObject Type="Embed" ProgID="Equation.3" ShapeID="_x0000_i1057" DrawAspect="Content" ObjectID="_1650297580" r:id="rId79"/>
        </w:object>
      </w:r>
      <w:r>
        <w:rPr>
          <w:lang w:val="uk-UA"/>
        </w:rPr>
        <w:t xml:space="preserve">    б) </w:t>
      </w:r>
      <w:r>
        <w:rPr>
          <w:position w:val="-60"/>
          <w:lang w:val="uk-UA"/>
        </w:rPr>
        <w:object w:dxaOrig="1785" w:dyaOrig="1320">
          <v:shape id="_x0000_i1058" type="#_x0000_t75" style="width:89.25pt;height:66pt" o:ole="">
            <v:imagedata r:id="rId80" o:title=""/>
          </v:shape>
          <o:OLEObject Type="Embed" ProgID="Equation.3" ShapeID="_x0000_i1058" DrawAspect="Content" ObjectID="_1650297581" r:id="rId81"/>
        </w:object>
      </w: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rPr>
          <w:lang w:val="uk-UA"/>
        </w:rPr>
      </w:pPr>
    </w:p>
    <w:p w:rsidR="00E24456" w:rsidRDefault="00E24456" w:rsidP="00E24456">
      <w:pPr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>
            <wp:extent cx="6193155" cy="35191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9" t="29915" r="23196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Default="00E24456" w:rsidP="00E24456">
      <w:pPr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>
            <wp:extent cx="6289675" cy="40176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81" t="25356" r="23837" b="8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Default="00E24456" w:rsidP="00E24456">
      <w:pPr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>
            <wp:extent cx="6193155" cy="22447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9" t="29060" r="25601" b="31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15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Default="00E24456" w:rsidP="00E24456">
      <w:pPr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>
            <wp:extent cx="5819140" cy="381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01" t="25641" r="25601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Default="00E24456" w:rsidP="00E24456">
      <w:pPr>
        <w:rPr>
          <w:lang w:val="uk-UA"/>
        </w:rPr>
      </w:pPr>
      <w:r>
        <w:rPr>
          <w:noProof/>
          <w:lang/>
        </w:rPr>
        <w:drawing>
          <wp:inline distT="0" distB="0" distL="0" distR="0">
            <wp:extent cx="6165215" cy="1579245"/>
            <wp:effectExtent l="0" t="0" r="698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25641" r="25281" b="5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Default="00E24456" w:rsidP="00E24456">
      <w:pPr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>
            <wp:extent cx="5375275" cy="10807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72363" r="25281" b="1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Default="00E24456" w:rsidP="00E24456">
      <w:pPr>
        <w:rPr>
          <w:lang w:val="uk-UA"/>
        </w:rPr>
      </w:pPr>
      <w:r>
        <w:rPr>
          <w:noProof/>
          <w:lang/>
        </w:rPr>
        <w:drawing>
          <wp:inline distT="0" distB="0" distL="0" distR="0">
            <wp:extent cx="5680075" cy="32556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28204" r="26884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7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Default="00E24456" w:rsidP="00E24456">
      <w:pPr>
        <w:jc w:val="center"/>
      </w:pPr>
    </w:p>
    <w:p w:rsidR="00E24456" w:rsidRDefault="00E24456" w:rsidP="00E24456">
      <w:pPr>
        <w:jc w:val="center"/>
      </w:pPr>
    </w:p>
    <w:p w:rsidR="00E24456" w:rsidRDefault="00E24456" w:rsidP="00E24456">
      <w:pPr>
        <w:jc w:val="center"/>
      </w:pPr>
    </w:p>
    <w:p w:rsidR="00E24456" w:rsidRDefault="00E24456" w:rsidP="00E24456">
      <w:pPr>
        <w:jc w:val="center"/>
      </w:pPr>
    </w:p>
    <w:p w:rsidR="00E24456" w:rsidRDefault="00E24456" w:rsidP="00E24456">
      <w:pPr>
        <w:jc w:val="center"/>
      </w:pPr>
    </w:p>
    <w:p w:rsidR="00E24456" w:rsidRDefault="00E24456" w:rsidP="00E24456">
      <w:pPr>
        <w:ind w:left="-1260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Самостійна робота №10                                                              7 кл.</w:t>
      </w:r>
    </w:p>
    <w:p w:rsidR="00E24456" w:rsidRDefault="00E24456" w:rsidP="00E24456">
      <w:pPr>
        <w:ind w:left="-1260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Варіант 1</w:t>
      </w:r>
    </w:p>
    <w:p w:rsidR="00E24456" w:rsidRDefault="00E24456" w:rsidP="00E24456">
      <w:pPr>
        <w:numPr>
          <w:ilvl w:val="0"/>
          <w:numId w:val="3"/>
        </w:numPr>
        <w:rPr>
          <w:lang w:val="uk-UA"/>
        </w:rPr>
      </w:pPr>
      <w:r>
        <w:rPr>
          <w:lang w:val="uk-UA"/>
        </w:rPr>
        <w:t xml:space="preserve">У колі проведено діаметри </w:t>
      </w:r>
      <w:r>
        <w:rPr>
          <w:i/>
          <w:lang w:val="uk-UA"/>
        </w:rPr>
        <w:t>KP</w:t>
      </w:r>
      <w:r>
        <w:rPr>
          <w:lang w:val="uk-UA"/>
        </w:rPr>
        <w:t xml:space="preserve"> i </w:t>
      </w:r>
      <w:r>
        <w:rPr>
          <w:i/>
          <w:lang w:val="uk-UA"/>
        </w:rPr>
        <w:t>MN</w:t>
      </w:r>
      <w:r>
        <w:rPr>
          <w:lang w:val="uk-UA"/>
        </w:rPr>
        <w:t xml:space="preserve">. Доведіть, що </w:t>
      </w:r>
      <w:r>
        <w:rPr>
          <w:i/>
          <w:lang w:val="uk-UA"/>
        </w:rPr>
        <w:t>MK=PN</w:t>
      </w:r>
      <w:r>
        <w:rPr>
          <w:lang w:val="uk-UA"/>
        </w:rPr>
        <w:t>.</w:t>
      </w:r>
    </w:p>
    <w:p w:rsidR="00E24456" w:rsidRDefault="00E24456" w:rsidP="00E24456">
      <w:pPr>
        <w:numPr>
          <w:ilvl w:val="0"/>
          <w:numId w:val="3"/>
        </w:numPr>
        <w:jc w:val="both"/>
        <w:rPr>
          <w:lang w:val="uk-UA"/>
        </w:rPr>
      </w:pPr>
      <w:r>
        <w:rPr>
          <w:lang w:val="uk-UA"/>
        </w:rPr>
        <w:lastRenderedPageBreak/>
        <w:t xml:space="preserve">З точки </w:t>
      </w:r>
      <w:r>
        <w:rPr>
          <w:i/>
          <w:lang w:val="uk-UA"/>
        </w:rPr>
        <w:t>А</w:t>
      </w:r>
      <w:r>
        <w:rPr>
          <w:lang w:val="uk-UA"/>
        </w:rPr>
        <w:t xml:space="preserve">, що лежить поза колом з центром </w:t>
      </w:r>
      <w:r>
        <w:rPr>
          <w:i/>
          <w:lang w:val="uk-UA"/>
        </w:rPr>
        <w:t>О</w:t>
      </w:r>
      <w:r>
        <w:rPr>
          <w:lang w:val="uk-UA"/>
        </w:rPr>
        <w:t xml:space="preserve">, проведено до нього дотичні </w:t>
      </w:r>
      <w:r>
        <w:rPr>
          <w:i/>
          <w:lang w:val="uk-UA"/>
        </w:rPr>
        <w:t>АВ</w:t>
      </w:r>
      <w:r>
        <w:rPr>
          <w:lang w:val="uk-UA"/>
        </w:rPr>
        <w:t xml:space="preserve"> і </w:t>
      </w:r>
      <w:r>
        <w:rPr>
          <w:i/>
          <w:lang w:val="uk-UA"/>
        </w:rPr>
        <w:t>АС</w:t>
      </w:r>
      <w:r>
        <w:rPr>
          <w:lang w:val="uk-UA"/>
        </w:rPr>
        <w:t xml:space="preserve"> (</w:t>
      </w:r>
      <w:r>
        <w:rPr>
          <w:i/>
          <w:lang w:val="uk-UA"/>
        </w:rPr>
        <w:t>В</w:t>
      </w:r>
      <w:r>
        <w:rPr>
          <w:lang w:val="uk-UA"/>
        </w:rPr>
        <w:t xml:space="preserve"> і </w:t>
      </w:r>
      <w:r>
        <w:rPr>
          <w:i/>
          <w:lang w:val="uk-UA"/>
        </w:rPr>
        <w:t>С</w:t>
      </w:r>
      <w:r>
        <w:rPr>
          <w:lang w:val="uk-UA"/>
        </w:rPr>
        <w:t xml:space="preserve"> – точки дотику). Доведіть, що </w:t>
      </w:r>
      <w:r>
        <w:rPr>
          <w:i/>
          <w:lang w:val="uk-UA"/>
        </w:rPr>
        <w:t>АО</w:t>
      </w:r>
      <w:r>
        <w:rPr>
          <w:lang w:val="uk-UA"/>
        </w:rPr>
        <w:t xml:space="preserve"> – бісектриса кута </w:t>
      </w:r>
      <w:r>
        <w:rPr>
          <w:i/>
          <w:lang w:val="uk-UA"/>
        </w:rPr>
        <w:t>ВАС</w:t>
      </w:r>
      <w:r>
        <w:rPr>
          <w:lang w:val="uk-UA"/>
        </w:rPr>
        <w:t>.</w:t>
      </w:r>
    </w:p>
    <w:p w:rsidR="00E24456" w:rsidRDefault="00E24456" w:rsidP="00E24456">
      <w:pPr>
        <w:numPr>
          <w:ilvl w:val="0"/>
          <w:numId w:val="3"/>
        </w:numPr>
        <w:jc w:val="both"/>
        <w:rPr>
          <w:lang w:val="uk-UA"/>
        </w:rPr>
      </w:pPr>
      <w:r>
        <w:rPr>
          <w:lang w:val="uk-UA"/>
        </w:rPr>
        <w:t xml:space="preserve">До кола з центром </w:t>
      </w:r>
      <w:r>
        <w:rPr>
          <w:i/>
          <w:lang w:val="uk-UA"/>
        </w:rPr>
        <w:t xml:space="preserve">О </w:t>
      </w:r>
      <w:r>
        <w:rPr>
          <w:lang w:val="uk-UA"/>
        </w:rPr>
        <w:t xml:space="preserve">проведено дотичну в точці </w:t>
      </w:r>
      <w:r>
        <w:rPr>
          <w:i/>
          <w:lang w:val="uk-UA"/>
        </w:rPr>
        <w:t>А</w:t>
      </w:r>
      <w:r>
        <w:rPr>
          <w:lang w:val="uk-UA"/>
        </w:rPr>
        <w:t xml:space="preserve"> і на ній позначено точку </w:t>
      </w:r>
      <w:r>
        <w:rPr>
          <w:i/>
          <w:lang w:val="uk-UA"/>
        </w:rPr>
        <w:t>В</w:t>
      </w:r>
      <w:r>
        <w:rPr>
          <w:lang w:val="uk-UA"/>
        </w:rPr>
        <w:t xml:space="preserve"> так, що </w:t>
      </w:r>
      <w:r>
        <w:rPr>
          <w:position w:val="-6"/>
          <w:lang w:val="uk-UA"/>
        </w:rPr>
        <w:object w:dxaOrig="1305" w:dyaOrig="315">
          <v:shape id="_x0000_i1059" type="#_x0000_t75" style="width:65.25pt;height:15.75pt" o:ole="">
            <v:imagedata r:id="rId88" o:title=""/>
          </v:shape>
          <o:OLEObject Type="Embed" ProgID="Equation.3" ShapeID="_x0000_i1059" DrawAspect="Content" ObjectID="_1650297582" r:id="rId89"/>
        </w:object>
      </w:r>
      <w:r>
        <w:rPr>
          <w:lang w:val="uk-UA"/>
        </w:rPr>
        <w:t xml:space="preserve">. Знайдіть довжину відрізка </w:t>
      </w:r>
      <w:r>
        <w:rPr>
          <w:i/>
          <w:lang w:val="uk-UA"/>
        </w:rPr>
        <w:t>АВ</w:t>
      </w:r>
      <w:r>
        <w:rPr>
          <w:lang w:val="uk-UA"/>
        </w:rPr>
        <w:t>, якщо радіус кола дорівнює 7 см.</w:t>
      </w:r>
    </w:p>
    <w:p w:rsidR="00E24456" w:rsidRDefault="00E24456" w:rsidP="00E24456">
      <w:pPr>
        <w:numPr>
          <w:ilvl w:val="0"/>
          <w:numId w:val="3"/>
        </w:numPr>
        <w:jc w:val="both"/>
        <w:rPr>
          <w:lang w:val="uk-UA"/>
        </w:rPr>
      </w:pPr>
      <w:r>
        <w:rPr>
          <w:noProof/>
          <w:lang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231140</wp:posOffset>
            </wp:positionV>
            <wp:extent cx="1085850" cy="800100"/>
            <wp:effectExtent l="0" t="0" r="0" b="0"/>
            <wp:wrapTight wrapText="bothSides">
              <wp:wrapPolygon edited="0">
                <wp:start x="0" y="0"/>
                <wp:lineTo x="0" y="21086"/>
                <wp:lineTo x="21221" y="21086"/>
                <wp:lineTo x="2122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lum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Сторони прямокутного трикутника дорівнюють 6 см, 8 см і 10 см. Знайдіть радіус кола, вписаного в цей трикутник.</w:t>
      </w:r>
    </w:p>
    <w:p w:rsidR="00E24456" w:rsidRDefault="00E24456" w:rsidP="00E24456">
      <w:pPr>
        <w:numPr>
          <w:ilvl w:val="0"/>
          <w:numId w:val="3"/>
        </w:numPr>
        <w:pBdr>
          <w:bottom w:val="single" w:sz="12" w:space="1" w:color="auto"/>
        </w:pBdr>
        <w:rPr>
          <w:lang w:val="uk-UA"/>
        </w:rPr>
      </w:pPr>
      <w:r>
        <w:rPr>
          <w:lang w:val="uk-UA"/>
        </w:rPr>
        <w:t xml:space="preserve">На рисунку хорда </w:t>
      </w:r>
      <w:r>
        <w:rPr>
          <w:i/>
          <w:lang w:val="uk-UA"/>
        </w:rPr>
        <w:t>DC</w:t>
      </w:r>
      <w:r>
        <w:rPr>
          <w:lang w:val="uk-UA"/>
        </w:rPr>
        <w:t xml:space="preserve"> перетинає діаметр </w:t>
      </w:r>
      <w:r>
        <w:rPr>
          <w:i/>
          <w:lang w:val="uk-UA"/>
        </w:rPr>
        <w:t>АВ</w:t>
      </w:r>
      <w:r>
        <w:rPr>
          <w:lang w:val="uk-UA"/>
        </w:rPr>
        <w:t xml:space="preserve"> у точці </w:t>
      </w:r>
      <w:r>
        <w:rPr>
          <w:i/>
          <w:lang w:val="uk-UA"/>
        </w:rPr>
        <w:t>К</w:t>
      </w:r>
      <w:r>
        <w:rPr>
          <w:lang w:val="uk-UA"/>
        </w:rPr>
        <w:t xml:space="preserve">,  </w:t>
      </w:r>
      <w:r>
        <w:rPr>
          <w:position w:val="-6"/>
          <w:lang w:val="uk-UA"/>
        </w:rPr>
        <w:object w:dxaOrig="1320" w:dyaOrig="315">
          <v:shape id="_x0000_i1060" type="#_x0000_t75" style="width:66pt;height:15.75pt" o:ole="">
            <v:imagedata r:id="rId91" o:title=""/>
          </v:shape>
          <o:OLEObject Type="Embed" ProgID="Equation.3" ShapeID="_x0000_i1060" DrawAspect="Content" ObjectID="_1650297583" r:id="rId92"/>
        </w:object>
      </w:r>
      <w:r>
        <w:rPr>
          <w:lang w:val="uk-UA"/>
        </w:rPr>
        <w:t xml:space="preserve">, </w:t>
      </w:r>
      <w:r>
        <w:rPr>
          <w:position w:val="-4"/>
          <w:lang w:val="uk-UA"/>
        </w:rPr>
        <w:object w:dxaOrig="780" w:dyaOrig="255">
          <v:shape id="_x0000_i1061" type="#_x0000_t75" style="width:39pt;height:12.75pt" o:ole="">
            <v:imagedata r:id="rId93" o:title=""/>
          </v:shape>
          <o:OLEObject Type="Embed" ProgID="Equation.3" ShapeID="_x0000_i1061" DrawAspect="Content" ObjectID="_1650297584" r:id="rId94"/>
        </w:object>
      </w:r>
      <w:r>
        <w:rPr>
          <w:lang w:val="uk-UA"/>
        </w:rPr>
        <w:t xml:space="preserve"> см,  </w:t>
      </w:r>
      <w:r>
        <w:rPr>
          <w:position w:val="-6"/>
          <w:lang w:val="uk-UA"/>
        </w:rPr>
        <w:object w:dxaOrig="780" w:dyaOrig="285">
          <v:shape id="_x0000_i1062" type="#_x0000_t75" style="width:39pt;height:14.25pt" o:ole="">
            <v:imagedata r:id="rId95" o:title=""/>
          </v:shape>
          <o:OLEObject Type="Embed" ProgID="Equation.3" ShapeID="_x0000_i1062" DrawAspect="Content" ObjectID="_1650297585" r:id="rId96"/>
        </w:objec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см</w:t>
      </w:r>
      <w:proofErr w:type="spellEnd"/>
      <w:r>
        <w:rPr>
          <w:lang w:val="uk-UA"/>
        </w:rPr>
        <w:t xml:space="preserve">. Знайдіть довжину хорди </w:t>
      </w:r>
      <w:r>
        <w:rPr>
          <w:i/>
          <w:lang w:val="en-US"/>
        </w:rPr>
        <w:t>DC</w:t>
      </w:r>
      <w:r>
        <w:rPr>
          <w:lang w:val="uk-UA"/>
        </w:rPr>
        <w:t>.</w:t>
      </w:r>
    </w:p>
    <w:p w:rsidR="00E24456" w:rsidRDefault="00E24456" w:rsidP="00E24456">
      <w:pPr>
        <w:pBdr>
          <w:bottom w:val="single" w:sz="12" w:space="1" w:color="auto"/>
        </w:pBdr>
        <w:ind w:left="-900"/>
        <w:rPr>
          <w:lang w:val="uk-UA"/>
        </w:rPr>
      </w:pPr>
    </w:p>
    <w:p w:rsidR="00E24456" w:rsidRDefault="00E24456" w:rsidP="00E24456">
      <w:pPr>
        <w:pBdr>
          <w:bottom w:val="single" w:sz="12" w:space="1" w:color="auto"/>
        </w:pBdr>
        <w:ind w:left="-900"/>
        <w:rPr>
          <w:lang w:val="uk-UA"/>
        </w:rPr>
      </w:pPr>
    </w:p>
    <w:p w:rsidR="00E24456" w:rsidRDefault="00E24456" w:rsidP="00E24456">
      <w:pPr>
        <w:ind w:left="-1260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Самостійна робота №10                                                              7 кл.</w:t>
      </w:r>
    </w:p>
    <w:p w:rsidR="00E24456" w:rsidRDefault="00E24456" w:rsidP="00E24456">
      <w:pPr>
        <w:ind w:left="-1260"/>
        <w:rPr>
          <w:b/>
          <w:lang w:val="uk-UA"/>
        </w:rPr>
      </w:pPr>
      <w:r>
        <w:rPr>
          <w:b/>
          <w:lang w:val="uk-UA"/>
        </w:rPr>
        <w:t xml:space="preserve">                                                                        Варіант 2</w:t>
      </w:r>
    </w:p>
    <w:p w:rsidR="00E24456" w:rsidRDefault="00E24456" w:rsidP="00E24456">
      <w:pPr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У колі проведено радіуси </w:t>
      </w:r>
      <w:r>
        <w:rPr>
          <w:i/>
          <w:lang w:val="uk-UA"/>
        </w:rPr>
        <w:t>ОА</w:t>
      </w:r>
      <w:r>
        <w:rPr>
          <w:lang w:val="uk-UA"/>
        </w:rPr>
        <w:t xml:space="preserve">, </w:t>
      </w:r>
      <w:r>
        <w:rPr>
          <w:i/>
          <w:lang w:val="uk-UA"/>
        </w:rPr>
        <w:t>ОВ</w:t>
      </w:r>
      <w:r>
        <w:rPr>
          <w:lang w:val="uk-UA"/>
        </w:rPr>
        <w:t xml:space="preserve"> i </w:t>
      </w:r>
      <w:r>
        <w:rPr>
          <w:i/>
          <w:lang w:val="uk-UA"/>
        </w:rPr>
        <w:t>ОС</w:t>
      </w:r>
      <w:r>
        <w:rPr>
          <w:lang w:val="uk-UA"/>
        </w:rPr>
        <w:t xml:space="preserve">, </w:t>
      </w:r>
      <w:r>
        <w:rPr>
          <w:position w:val="-6"/>
          <w:lang w:val="uk-UA"/>
        </w:rPr>
        <w:object w:dxaOrig="1635" w:dyaOrig="285">
          <v:shape id="_x0000_i1063" type="#_x0000_t75" style="width:81.75pt;height:14.25pt" o:ole="">
            <v:imagedata r:id="rId97" o:title=""/>
          </v:shape>
          <o:OLEObject Type="Embed" ProgID="Equation.3" ShapeID="_x0000_i1063" DrawAspect="Content" ObjectID="_1650297586" r:id="rId98"/>
        </w:object>
      </w:r>
      <w:r>
        <w:rPr>
          <w:lang w:val="uk-UA"/>
        </w:rPr>
        <w:t xml:space="preserve">. Доведіть, що </w:t>
      </w:r>
      <w:r>
        <w:rPr>
          <w:i/>
          <w:lang w:val="uk-UA"/>
        </w:rPr>
        <w:t>АВ = ВС</w:t>
      </w:r>
      <w:r>
        <w:rPr>
          <w:lang w:val="uk-UA"/>
        </w:rPr>
        <w:t>.</w:t>
      </w:r>
    </w:p>
    <w:p w:rsidR="00E24456" w:rsidRDefault="00E24456" w:rsidP="00E24456">
      <w:pPr>
        <w:numPr>
          <w:ilvl w:val="0"/>
          <w:numId w:val="4"/>
        </w:numPr>
        <w:rPr>
          <w:lang w:val="uk-UA"/>
        </w:rPr>
      </w:pPr>
      <w:r>
        <w:rPr>
          <w:lang w:val="uk-UA"/>
        </w:rPr>
        <w:t xml:space="preserve">З точки </w:t>
      </w:r>
      <w:r>
        <w:rPr>
          <w:i/>
          <w:lang w:val="uk-UA"/>
        </w:rPr>
        <w:t>М</w:t>
      </w:r>
      <w:r>
        <w:rPr>
          <w:lang w:val="uk-UA"/>
        </w:rPr>
        <w:t xml:space="preserve">, що лежить поза колом з центром </w:t>
      </w:r>
      <w:r>
        <w:rPr>
          <w:i/>
          <w:lang w:val="uk-UA"/>
        </w:rPr>
        <w:t>О</w:t>
      </w:r>
      <w:r>
        <w:rPr>
          <w:lang w:val="uk-UA"/>
        </w:rPr>
        <w:t xml:space="preserve">, проведено до нього дотичні </w:t>
      </w:r>
      <w:r>
        <w:rPr>
          <w:i/>
          <w:lang w:val="uk-UA"/>
        </w:rPr>
        <w:t>МА</w:t>
      </w:r>
      <w:r>
        <w:rPr>
          <w:lang w:val="uk-UA"/>
        </w:rPr>
        <w:t xml:space="preserve"> і </w:t>
      </w:r>
      <w:r>
        <w:rPr>
          <w:i/>
          <w:lang w:val="uk-UA"/>
        </w:rPr>
        <w:t>МВ</w:t>
      </w:r>
      <w:r>
        <w:rPr>
          <w:lang w:val="uk-UA"/>
        </w:rPr>
        <w:t xml:space="preserve"> (</w:t>
      </w:r>
      <w:r>
        <w:rPr>
          <w:i/>
          <w:lang w:val="uk-UA"/>
        </w:rPr>
        <w:t>В</w:t>
      </w:r>
      <w:r>
        <w:rPr>
          <w:lang w:val="uk-UA"/>
        </w:rPr>
        <w:t xml:space="preserve"> і </w:t>
      </w:r>
      <w:r>
        <w:rPr>
          <w:i/>
          <w:lang w:val="uk-UA"/>
        </w:rPr>
        <w:t>А</w:t>
      </w:r>
      <w:r>
        <w:rPr>
          <w:lang w:val="uk-UA"/>
        </w:rPr>
        <w:t xml:space="preserve"> – точки дотику). Доведіть, що </w:t>
      </w:r>
      <w:r>
        <w:rPr>
          <w:i/>
          <w:lang w:val="uk-UA"/>
        </w:rPr>
        <w:t>МА = МВ</w:t>
      </w:r>
      <w:r>
        <w:rPr>
          <w:lang w:val="uk-UA"/>
        </w:rPr>
        <w:t>.</w:t>
      </w:r>
    </w:p>
    <w:p w:rsidR="00E24456" w:rsidRDefault="00E24456" w:rsidP="00E24456">
      <w:pPr>
        <w:numPr>
          <w:ilvl w:val="0"/>
          <w:numId w:val="4"/>
        </w:numPr>
        <w:jc w:val="both"/>
        <w:rPr>
          <w:lang w:val="uk-UA"/>
        </w:rPr>
      </w:pPr>
      <w:r>
        <w:rPr>
          <w:lang w:val="uk-UA"/>
        </w:rPr>
        <w:t xml:space="preserve">До кола з центром </w:t>
      </w:r>
      <w:r>
        <w:rPr>
          <w:i/>
          <w:lang w:val="uk-UA"/>
        </w:rPr>
        <w:t xml:space="preserve">О </w:t>
      </w:r>
      <w:r>
        <w:rPr>
          <w:lang w:val="uk-UA"/>
        </w:rPr>
        <w:t xml:space="preserve">проведено дотичну в точці </w:t>
      </w:r>
      <w:r>
        <w:rPr>
          <w:i/>
          <w:lang w:val="uk-UA"/>
        </w:rPr>
        <w:t>А</w:t>
      </w:r>
      <w:r>
        <w:rPr>
          <w:lang w:val="uk-UA"/>
        </w:rPr>
        <w:t xml:space="preserve"> і на ній позначено точку </w:t>
      </w:r>
      <w:r>
        <w:rPr>
          <w:i/>
          <w:lang w:val="uk-UA"/>
        </w:rPr>
        <w:t>В</w:t>
      </w:r>
      <w:r>
        <w:rPr>
          <w:lang w:val="uk-UA"/>
        </w:rPr>
        <w:t xml:space="preserve"> так, що </w:t>
      </w:r>
      <w:r>
        <w:rPr>
          <w:position w:val="-6"/>
          <w:lang w:val="uk-UA"/>
        </w:rPr>
        <w:object w:dxaOrig="1305" w:dyaOrig="315">
          <v:shape id="_x0000_i1064" type="#_x0000_t75" style="width:65.25pt;height:15.75pt" o:ole="">
            <v:imagedata r:id="rId99" o:title=""/>
          </v:shape>
          <o:OLEObject Type="Embed" ProgID="Equation.3" ShapeID="_x0000_i1064" DrawAspect="Content" ObjectID="_1650297587" r:id="rId100"/>
        </w:object>
      </w:r>
      <w:r>
        <w:rPr>
          <w:lang w:val="uk-UA"/>
        </w:rPr>
        <w:t xml:space="preserve">. Знайдіть довжину відрізка </w:t>
      </w:r>
      <w:r>
        <w:rPr>
          <w:i/>
          <w:lang w:val="uk-UA"/>
        </w:rPr>
        <w:t>ОВ</w:t>
      </w:r>
      <w:r>
        <w:rPr>
          <w:lang w:val="uk-UA"/>
        </w:rPr>
        <w:t>, якщо радіус кола дорівнює 7 см.</w:t>
      </w:r>
    </w:p>
    <w:p w:rsidR="00E24456" w:rsidRDefault="00E24456" w:rsidP="00E24456">
      <w:pPr>
        <w:numPr>
          <w:ilvl w:val="0"/>
          <w:numId w:val="4"/>
        </w:numPr>
        <w:jc w:val="both"/>
        <w:rPr>
          <w:lang w:val="uk-UA"/>
        </w:rPr>
      </w:pPr>
      <w:r>
        <w:rPr>
          <w:noProof/>
          <w:lang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255270</wp:posOffset>
            </wp:positionV>
            <wp:extent cx="910590" cy="800100"/>
            <wp:effectExtent l="0" t="0" r="3810" b="0"/>
            <wp:wrapTight wrapText="bothSides">
              <wp:wrapPolygon edited="0">
                <wp:start x="0" y="0"/>
                <wp:lineTo x="0" y="21086"/>
                <wp:lineTo x="21238" y="21086"/>
                <wp:lineTo x="2123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>Радіус кола, вписаного в прямокутний трикутник, дорівнює 1 см. Знайдіть периметр трикутника, якщо його катети дорівнюють 3 см і 4 см.</w:t>
      </w:r>
    </w:p>
    <w:p w:rsidR="00E24456" w:rsidRDefault="00E24456" w:rsidP="00E24456">
      <w:pPr>
        <w:numPr>
          <w:ilvl w:val="0"/>
          <w:numId w:val="4"/>
        </w:numPr>
        <w:pBdr>
          <w:bottom w:val="single" w:sz="12" w:space="4" w:color="auto"/>
        </w:pBdr>
        <w:rPr>
          <w:lang w:val="uk-UA"/>
        </w:rPr>
      </w:pPr>
      <w:r>
        <w:rPr>
          <w:lang w:val="uk-UA"/>
        </w:rPr>
        <w:t xml:space="preserve">На рисунку хорда </w:t>
      </w:r>
      <w:r>
        <w:rPr>
          <w:i/>
          <w:lang w:val="uk-UA"/>
        </w:rPr>
        <w:t>МК</w:t>
      </w:r>
      <w:r>
        <w:rPr>
          <w:lang w:val="uk-UA"/>
        </w:rPr>
        <w:t xml:space="preserve"> перетинає діаметр </w:t>
      </w:r>
      <w:r>
        <w:rPr>
          <w:i/>
          <w:lang w:val="uk-UA"/>
        </w:rPr>
        <w:t>АВ</w:t>
      </w:r>
      <w:r>
        <w:rPr>
          <w:lang w:val="uk-UA"/>
        </w:rPr>
        <w:t xml:space="preserve"> у точці </w:t>
      </w:r>
      <w:r>
        <w:rPr>
          <w:i/>
          <w:lang w:val="en-US"/>
        </w:rPr>
        <w:t>F</w:t>
      </w:r>
      <w:r>
        <w:rPr>
          <w:lang w:val="uk-UA"/>
        </w:rPr>
        <w:t xml:space="preserve">,  </w:t>
      </w:r>
      <w:r>
        <w:rPr>
          <w:position w:val="-6"/>
          <w:lang w:val="uk-UA"/>
        </w:rPr>
        <w:object w:dxaOrig="1320" w:dyaOrig="315">
          <v:shape id="_x0000_i1065" type="#_x0000_t75" style="width:66pt;height:15.75pt" o:ole="">
            <v:imagedata r:id="rId102" o:title=""/>
          </v:shape>
          <o:OLEObject Type="Embed" ProgID="Equation.3" ShapeID="_x0000_i1065" DrawAspect="Content" ObjectID="_1650297588" r:id="rId103"/>
        </w:object>
      </w:r>
      <w:r>
        <w:rPr>
          <w:lang w:val="uk-UA"/>
        </w:rPr>
        <w:t xml:space="preserve">, </w:t>
      </w:r>
      <w:r>
        <w:rPr>
          <w:position w:val="-4"/>
          <w:lang w:val="uk-UA"/>
        </w:rPr>
        <w:object w:dxaOrig="915" w:dyaOrig="255">
          <v:shape id="_x0000_i1066" type="#_x0000_t75" style="width:45.75pt;height:12.75pt" o:ole="">
            <v:imagedata r:id="rId104" o:title=""/>
          </v:shape>
          <o:OLEObject Type="Embed" ProgID="Equation.3" ShapeID="_x0000_i1066" DrawAspect="Content" ObjectID="_1650297589" r:id="rId105"/>
        </w:object>
      </w:r>
      <w:r>
        <w:rPr>
          <w:lang w:val="uk-UA"/>
        </w:rPr>
        <w:t xml:space="preserve"> см,  </w:t>
      </w:r>
      <w:r>
        <w:rPr>
          <w:position w:val="-6"/>
          <w:lang w:val="uk-UA"/>
        </w:rPr>
        <w:object w:dxaOrig="780" w:dyaOrig="285">
          <v:shape id="_x0000_i1067" type="#_x0000_t75" style="width:39pt;height:14.25pt" o:ole="">
            <v:imagedata r:id="rId106" o:title=""/>
          </v:shape>
          <o:OLEObject Type="Embed" ProgID="Equation.3" ShapeID="_x0000_i1067" DrawAspect="Content" ObjectID="_1650297590" r:id="rId107"/>
        </w:objec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см</w:t>
      </w:r>
      <w:proofErr w:type="spellEnd"/>
      <w:r>
        <w:rPr>
          <w:lang w:val="uk-UA"/>
        </w:rPr>
        <w:t xml:space="preserve">. Знайдіть довжини відрізків </w:t>
      </w:r>
      <w:r>
        <w:rPr>
          <w:i/>
          <w:lang w:val="en-US"/>
        </w:rPr>
        <w:t>MP</w:t>
      </w:r>
      <w:r>
        <w:rPr>
          <w:lang w:val="uk-UA"/>
        </w:rPr>
        <w:t xml:space="preserve"> і </w:t>
      </w:r>
      <w:r>
        <w:rPr>
          <w:i/>
          <w:lang w:val="en-US"/>
        </w:rPr>
        <w:t>KT</w:t>
      </w:r>
      <w:r>
        <w:rPr>
          <w:lang w:val="uk-UA"/>
        </w:rPr>
        <w:t>.</w:t>
      </w:r>
    </w:p>
    <w:p w:rsidR="00E24456" w:rsidRDefault="00E24456" w:rsidP="00E24456">
      <w:pPr>
        <w:pBdr>
          <w:bottom w:val="single" w:sz="12" w:space="4" w:color="auto"/>
        </w:pBdr>
        <w:ind w:left="-900"/>
        <w:rPr>
          <w:lang w:val="uk-UA"/>
        </w:rPr>
      </w:pPr>
    </w:p>
    <w:p w:rsidR="00E24456" w:rsidRDefault="00E24456" w:rsidP="00E24456">
      <w:pPr>
        <w:pBdr>
          <w:bottom w:val="single" w:sz="12" w:space="4" w:color="auto"/>
        </w:pBdr>
        <w:ind w:left="-900"/>
        <w:rPr>
          <w:lang w:val="uk-UA"/>
        </w:rPr>
      </w:pPr>
    </w:p>
    <w:p w:rsidR="00E24456" w:rsidRDefault="00E24456" w:rsidP="00E24456">
      <w:pPr>
        <w:ind w:left="-851"/>
        <w:rPr>
          <w:lang w:val="uk-UA"/>
        </w:rPr>
      </w:pPr>
      <w:r>
        <w:rPr>
          <w:noProof/>
          <w:lang/>
        </w:rPr>
        <w:lastRenderedPageBreak/>
        <w:drawing>
          <wp:inline distT="0" distB="0" distL="0" distR="0">
            <wp:extent cx="6885940" cy="5222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28285" r="21544" b="7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940" cy="522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456" w:rsidRPr="00E24456" w:rsidRDefault="00E24456" w:rsidP="00E24456">
      <w:pPr>
        <w:jc w:val="center"/>
      </w:pPr>
    </w:p>
    <w:sectPr w:rsidR="00E24456" w:rsidRPr="00E24456" w:rsidSect="003B01A8">
      <w:pgSz w:w="16838" w:h="11906" w:orient="landscape"/>
      <w:pgMar w:top="1701" w:right="1134" w:bottom="850" w:left="269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2AA" w:rsidRDefault="000F22AA" w:rsidP="003B01A8">
      <w:r>
        <w:separator/>
      </w:r>
    </w:p>
  </w:endnote>
  <w:endnote w:type="continuationSeparator" w:id="0">
    <w:p w:rsidR="000F22AA" w:rsidRDefault="000F22AA" w:rsidP="003B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2AA" w:rsidRDefault="000F22AA" w:rsidP="003B01A8">
      <w:r>
        <w:separator/>
      </w:r>
    </w:p>
  </w:footnote>
  <w:footnote w:type="continuationSeparator" w:id="0">
    <w:p w:rsidR="000F22AA" w:rsidRDefault="000F22AA" w:rsidP="003B01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B678E"/>
    <w:multiLevelType w:val="hybridMultilevel"/>
    <w:tmpl w:val="B2EC80D2"/>
    <w:lvl w:ilvl="0" w:tplc="5CD4C7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B4E5A20"/>
    <w:multiLevelType w:val="hybridMultilevel"/>
    <w:tmpl w:val="9F283572"/>
    <w:lvl w:ilvl="0" w:tplc="0419000F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2">
    <w:nsid w:val="3CB76A2F"/>
    <w:multiLevelType w:val="hybridMultilevel"/>
    <w:tmpl w:val="53125538"/>
    <w:lvl w:ilvl="0" w:tplc="CD7818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2E24C1B"/>
    <w:multiLevelType w:val="hybridMultilevel"/>
    <w:tmpl w:val="AA2E3E5A"/>
    <w:lvl w:ilvl="0" w:tplc="B4E402E6">
      <w:start w:val="1"/>
      <w:numFmt w:val="decimal"/>
      <w:lvlText w:val="%1."/>
      <w:lvlJc w:val="left"/>
      <w:pPr>
        <w:tabs>
          <w:tab w:val="num" w:pos="-540"/>
        </w:tabs>
        <w:ind w:left="-5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"/>
        </w:tabs>
        <w:ind w:left="1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51E"/>
    <w:rsid w:val="000F22AA"/>
    <w:rsid w:val="001D781F"/>
    <w:rsid w:val="003B01A8"/>
    <w:rsid w:val="00562016"/>
    <w:rsid w:val="007A5536"/>
    <w:rsid w:val="00947EA4"/>
    <w:rsid w:val="00986371"/>
    <w:rsid w:val="00A330FE"/>
    <w:rsid w:val="00BE58FE"/>
    <w:rsid w:val="00E24456"/>
    <w:rsid w:val="00EB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6371"/>
    <w:rPr>
      <w:color w:val="000000" w:themeColor="hyperlink"/>
      <w:u w:val="single"/>
    </w:rPr>
  </w:style>
  <w:style w:type="paragraph" w:customStyle="1" w:styleId="Style16">
    <w:name w:val="Style16"/>
    <w:basedOn w:val="a"/>
    <w:rsid w:val="00986371"/>
    <w:pPr>
      <w:widowControl w:val="0"/>
      <w:autoSpaceDE w:val="0"/>
      <w:autoSpaceDN w:val="0"/>
      <w:adjustRightInd w:val="0"/>
      <w:spacing w:line="215" w:lineRule="exact"/>
    </w:pPr>
    <w:rPr>
      <w:rFonts w:ascii="Bookman Old Style" w:hAnsi="Bookman Old Style"/>
    </w:rPr>
  </w:style>
  <w:style w:type="paragraph" w:customStyle="1" w:styleId="TableTextabzac">
    <w:name w:val="Table Text_abzac"/>
    <w:rsid w:val="009863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character" w:customStyle="1" w:styleId="FontStyle42">
    <w:name w:val="Font Style42"/>
    <w:rsid w:val="00986371"/>
    <w:rPr>
      <w:rFonts w:ascii="Bookman Old Style" w:hAnsi="Bookman Old Style" w:cs="Bookman Old Style" w:hint="default"/>
      <w:b/>
      <w:bCs/>
      <w:sz w:val="14"/>
      <w:szCs w:val="14"/>
    </w:rPr>
  </w:style>
  <w:style w:type="paragraph" w:styleId="a4">
    <w:name w:val="header"/>
    <w:basedOn w:val="a"/>
    <w:link w:val="a5"/>
    <w:uiPriority w:val="99"/>
    <w:unhideWhenUsed/>
    <w:rsid w:val="003B01A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B01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B01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B01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3B0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244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4456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3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6371"/>
    <w:rPr>
      <w:color w:val="000000" w:themeColor="hyperlink"/>
      <w:u w:val="single"/>
    </w:rPr>
  </w:style>
  <w:style w:type="paragraph" w:customStyle="1" w:styleId="Style16">
    <w:name w:val="Style16"/>
    <w:basedOn w:val="a"/>
    <w:rsid w:val="00986371"/>
    <w:pPr>
      <w:widowControl w:val="0"/>
      <w:autoSpaceDE w:val="0"/>
      <w:autoSpaceDN w:val="0"/>
      <w:adjustRightInd w:val="0"/>
      <w:spacing w:line="215" w:lineRule="exact"/>
    </w:pPr>
    <w:rPr>
      <w:rFonts w:ascii="Bookman Old Style" w:hAnsi="Bookman Old Style"/>
    </w:rPr>
  </w:style>
  <w:style w:type="paragraph" w:customStyle="1" w:styleId="TableTextabzac">
    <w:name w:val="Table Text_abzac"/>
    <w:rsid w:val="009863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character" w:customStyle="1" w:styleId="FontStyle42">
    <w:name w:val="Font Style42"/>
    <w:rsid w:val="00986371"/>
    <w:rPr>
      <w:rFonts w:ascii="Bookman Old Style" w:hAnsi="Bookman Old Style" w:cs="Bookman Old Style" w:hint="default"/>
      <w:b/>
      <w:bCs/>
      <w:sz w:val="14"/>
      <w:szCs w:val="14"/>
    </w:rPr>
  </w:style>
  <w:style w:type="paragraph" w:styleId="a4">
    <w:name w:val="header"/>
    <w:basedOn w:val="a"/>
    <w:link w:val="a5"/>
    <w:uiPriority w:val="99"/>
    <w:unhideWhenUsed/>
    <w:rsid w:val="003B01A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B01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3B01A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B01A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3B01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E2445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4456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2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wmf"/><Relationship Id="rId21" Type="http://schemas.openxmlformats.org/officeDocument/2006/relationships/oleObject" Target="embeddings/oleObject2.bin"/><Relationship Id="rId42" Type="http://schemas.openxmlformats.org/officeDocument/2006/relationships/image" Target="media/image13.wmf"/><Relationship Id="rId47" Type="http://schemas.openxmlformats.org/officeDocument/2006/relationships/oleObject" Target="embeddings/oleObject15.bin"/><Relationship Id="rId63" Type="http://schemas.openxmlformats.org/officeDocument/2006/relationships/oleObject" Target="embeddings/oleObject24.bin"/><Relationship Id="rId68" Type="http://schemas.openxmlformats.org/officeDocument/2006/relationships/image" Target="media/image24.wmf"/><Relationship Id="rId84" Type="http://schemas.openxmlformats.org/officeDocument/2006/relationships/image" Target="media/image33.png"/><Relationship Id="rId89" Type="http://schemas.openxmlformats.org/officeDocument/2006/relationships/oleObject" Target="embeddings/oleObject35.bin"/><Relationship Id="rId16" Type="http://schemas.openxmlformats.org/officeDocument/2006/relationships/hyperlink" Target="https://www.youtube.com/watch?v=IOhgLYyTgbc" TargetMode="External"/><Relationship Id="rId107" Type="http://schemas.openxmlformats.org/officeDocument/2006/relationships/oleObject" Target="embeddings/oleObject43.bin"/><Relationship Id="rId11" Type="http://schemas.openxmlformats.org/officeDocument/2006/relationships/hyperlink" Target="https://www.youtube.com/watch?v=I5OfRLUjHzs" TargetMode="External"/><Relationship Id="rId32" Type="http://schemas.openxmlformats.org/officeDocument/2006/relationships/image" Target="media/image8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image" Target="media/image21.wmf"/><Relationship Id="rId74" Type="http://schemas.openxmlformats.org/officeDocument/2006/relationships/image" Target="media/image27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5.wmf"/><Relationship Id="rId5" Type="http://schemas.openxmlformats.org/officeDocument/2006/relationships/webSettings" Target="webSettings.xml"/><Relationship Id="rId90" Type="http://schemas.openxmlformats.org/officeDocument/2006/relationships/image" Target="media/image38.png"/><Relationship Id="rId95" Type="http://schemas.openxmlformats.org/officeDocument/2006/relationships/image" Target="media/image41.wmf"/><Relationship Id="rId22" Type="http://schemas.openxmlformats.org/officeDocument/2006/relationships/image" Target="media/image3.wmf"/><Relationship Id="rId27" Type="http://schemas.openxmlformats.org/officeDocument/2006/relationships/oleObject" Target="embeddings/oleObject5.bin"/><Relationship Id="rId43" Type="http://schemas.openxmlformats.org/officeDocument/2006/relationships/oleObject" Target="embeddings/oleObject13.bin"/><Relationship Id="rId48" Type="http://schemas.openxmlformats.org/officeDocument/2006/relationships/image" Target="media/image16.wmf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80" Type="http://schemas.openxmlformats.org/officeDocument/2006/relationships/image" Target="media/image30.wmf"/><Relationship Id="rId85" Type="http://schemas.openxmlformats.org/officeDocument/2006/relationships/image" Target="media/image34.png"/><Relationship Id="rId12" Type="http://schemas.openxmlformats.org/officeDocument/2006/relationships/hyperlink" Target="https://www.youtube.com/watch?v=IHPJC9DTSLM" TargetMode="External"/><Relationship Id="rId17" Type="http://schemas.openxmlformats.org/officeDocument/2006/relationships/hyperlink" Target="https://www.youtube.com/watch?v=zpcc7aPVT6Q" TargetMode="External"/><Relationship Id="rId33" Type="http://schemas.openxmlformats.org/officeDocument/2006/relationships/oleObject" Target="embeddings/oleObject8.bin"/><Relationship Id="rId38" Type="http://schemas.openxmlformats.org/officeDocument/2006/relationships/image" Target="media/image11.wmf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1.bin"/><Relationship Id="rId108" Type="http://schemas.openxmlformats.org/officeDocument/2006/relationships/image" Target="media/image48.png"/><Relationship Id="rId54" Type="http://schemas.openxmlformats.org/officeDocument/2006/relationships/image" Target="media/image19.wmf"/><Relationship Id="rId70" Type="http://schemas.openxmlformats.org/officeDocument/2006/relationships/image" Target="media/image25.wmf"/><Relationship Id="rId75" Type="http://schemas.openxmlformats.org/officeDocument/2006/relationships/oleObject" Target="embeddings/oleObject31.bin"/><Relationship Id="rId91" Type="http://schemas.openxmlformats.org/officeDocument/2006/relationships/image" Target="media/image39.wmf"/><Relationship Id="rId96" Type="http://schemas.openxmlformats.org/officeDocument/2006/relationships/oleObject" Target="embeddings/oleObject38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fhmNfACsxvE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6.wmf"/><Relationship Id="rId36" Type="http://schemas.openxmlformats.org/officeDocument/2006/relationships/image" Target="media/image10.wmf"/><Relationship Id="rId49" Type="http://schemas.openxmlformats.org/officeDocument/2006/relationships/oleObject" Target="embeddings/oleObject16.bin"/><Relationship Id="rId57" Type="http://schemas.openxmlformats.org/officeDocument/2006/relationships/oleObject" Target="embeddings/oleObject20.bin"/><Relationship Id="rId106" Type="http://schemas.openxmlformats.org/officeDocument/2006/relationships/image" Target="media/image47.wmf"/><Relationship Id="rId10" Type="http://schemas.openxmlformats.org/officeDocument/2006/relationships/hyperlink" Target="https://www.youtube.com/watch?v=I5OfRLUjHzs" TargetMode="External"/><Relationship Id="rId31" Type="http://schemas.openxmlformats.org/officeDocument/2006/relationships/oleObject" Target="embeddings/oleObject7.bin"/><Relationship Id="rId44" Type="http://schemas.openxmlformats.org/officeDocument/2006/relationships/image" Target="media/image14.wmf"/><Relationship Id="rId52" Type="http://schemas.openxmlformats.org/officeDocument/2006/relationships/image" Target="media/image18.wmf"/><Relationship Id="rId60" Type="http://schemas.openxmlformats.org/officeDocument/2006/relationships/image" Target="media/image22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29.wmf"/><Relationship Id="rId81" Type="http://schemas.openxmlformats.org/officeDocument/2006/relationships/oleObject" Target="embeddings/oleObject34.bin"/><Relationship Id="rId86" Type="http://schemas.openxmlformats.org/officeDocument/2006/relationships/image" Target="media/image35.png"/><Relationship Id="rId94" Type="http://schemas.openxmlformats.org/officeDocument/2006/relationships/oleObject" Target="embeddings/oleObject37.bin"/><Relationship Id="rId99" Type="http://schemas.openxmlformats.org/officeDocument/2006/relationships/image" Target="media/image43.wmf"/><Relationship Id="rId101" Type="http://schemas.openxmlformats.org/officeDocument/2006/relationships/image" Target="media/image4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XJ_CnOGMfQ" TargetMode="External"/><Relationship Id="rId13" Type="http://schemas.openxmlformats.org/officeDocument/2006/relationships/hyperlink" Target="https://www.youtube.com/watch?v=saaOAzfvnGc" TargetMode="External"/><Relationship Id="rId18" Type="http://schemas.openxmlformats.org/officeDocument/2006/relationships/image" Target="media/image1.wmf"/><Relationship Id="rId39" Type="http://schemas.openxmlformats.org/officeDocument/2006/relationships/oleObject" Target="embeddings/oleObject11.bin"/><Relationship Id="rId109" Type="http://schemas.openxmlformats.org/officeDocument/2006/relationships/fontTable" Target="fontTable.xml"/><Relationship Id="rId34" Type="http://schemas.openxmlformats.org/officeDocument/2006/relationships/image" Target="media/image9.wmf"/><Relationship Id="rId50" Type="http://schemas.openxmlformats.org/officeDocument/2006/relationships/image" Target="media/image17.wmf"/><Relationship Id="rId55" Type="http://schemas.openxmlformats.org/officeDocument/2006/relationships/oleObject" Target="embeddings/oleObject19.bin"/><Relationship Id="rId76" Type="http://schemas.openxmlformats.org/officeDocument/2006/relationships/image" Target="media/image28.wmf"/><Relationship Id="rId97" Type="http://schemas.openxmlformats.org/officeDocument/2006/relationships/image" Target="media/image42.wmf"/><Relationship Id="rId104" Type="http://schemas.openxmlformats.org/officeDocument/2006/relationships/image" Target="media/image46.wmf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oleObject" Target="embeddings/oleObject36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4.wmf"/><Relationship Id="rId40" Type="http://schemas.openxmlformats.org/officeDocument/2006/relationships/image" Target="media/image12.wmf"/><Relationship Id="rId45" Type="http://schemas.openxmlformats.org/officeDocument/2006/relationships/oleObject" Target="embeddings/oleObject14.bin"/><Relationship Id="rId66" Type="http://schemas.openxmlformats.org/officeDocument/2006/relationships/image" Target="media/image23.wmf"/><Relationship Id="rId87" Type="http://schemas.openxmlformats.org/officeDocument/2006/relationships/image" Target="media/image36.png"/><Relationship Id="rId110" Type="http://schemas.openxmlformats.org/officeDocument/2006/relationships/theme" Target="theme/theme1.xml"/><Relationship Id="rId61" Type="http://schemas.openxmlformats.org/officeDocument/2006/relationships/oleObject" Target="embeddings/oleObject22.bin"/><Relationship Id="rId82" Type="http://schemas.openxmlformats.org/officeDocument/2006/relationships/image" Target="media/image31.png"/><Relationship Id="rId19" Type="http://schemas.openxmlformats.org/officeDocument/2006/relationships/oleObject" Target="embeddings/oleObject1.bin"/><Relationship Id="rId14" Type="http://schemas.openxmlformats.org/officeDocument/2006/relationships/hyperlink" Target="https://www.youtube.com/watch?v=ZANHHtGRNa8" TargetMode="External"/><Relationship Id="rId30" Type="http://schemas.openxmlformats.org/officeDocument/2006/relationships/image" Target="media/image7.wmf"/><Relationship Id="rId35" Type="http://schemas.openxmlformats.org/officeDocument/2006/relationships/oleObject" Target="embeddings/oleObject9.bin"/><Relationship Id="rId56" Type="http://schemas.openxmlformats.org/officeDocument/2006/relationships/image" Target="media/image20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0.bin"/><Relationship Id="rId105" Type="http://schemas.openxmlformats.org/officeDocument/2006/relationships/oleObject" Target="embeddings/oleObject42.bin"/><Relationship Id="rId8" Type="http://schemas.openxmlformats.org/officeDocument/2006/relationships/hyperlink" Target="https://www.youtube.com/watch?v=8RkMVKHUShI" TargetMode="External"/><Relationship Id="rId51" Type="http://schemas.openxmlformats.org/officeDocument/2006/relationships/oleObject" Target="embeddings/oleObject17.bin"/><Relationship Id="rId72" Type="http://schemas.openxmlformats.org/officeDocument/2006/relationships/image" Target="media/image26.wmf"/><Relationship Id="rId93" Type="http://schemas.openxmlformats.org/officeDocument/2006/relationships/image" Target="media/image40.wmf"/><Relationship Id="rId98" Type="http://schemas.openxmlformats.org/officeDocument/2006/relationships/oleObject" Target="embeddings/oleObject39.bin"/><Relationship Id="rId3" Type="http://schemas.microsoft.com/office/2007/relationships/stylesWithEffects" Target="stylesWithEffects.xml"/><Relationship Id="rId25" Type="http://schemas.openxmlformats.org/officeDocument/2006/relationships/oleObject" Target="embeddings/oleObject4.bin"/><Relationship Id="rId46" Type="http://schemas.openxmlformats.org/officeDocument/2006/relationships/image" Target="media/image15.wmf"/><Relationship Id="rId67" Type="http://schemas.openxmlformats.org/officeDocument/2006/relationships/oleObject" Target="embeddings/oleObject27.bin"/><Relationship Id="rId20" Type="http://schemas.openxmlformats.org/officeDocument/2006/relationships/image" Target="media/image2.wmf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3.bin"/><Relationship Id="rId83" Type="http://schemas.openxmlformats.org/officeDocument/2006/relationships/image" Target="media/image32.png"/><Relationship Id="rId88" Type="http://schemas.openxmlformats.org/officeDocument/2006/relationships/image" Target="media/image3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14</Pages>
  <Words>1497</Words>
  <Characters>8533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2020-04-10T14:20:00Z</dcterms:created>
  <dcterms:modified xsi:type="dcterms:W3CDTF">2020-05-06T16:12:00Z</dcterms:modified>
</cp:coreProperties>
</file>