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3668"/>
        <w:gridCol w:w="2393"/>
      </w:tblGrid>
      <w:tr w:rsidR="009A5A8F" w:rsidRPr="00FF5A49" w:rsidTr="009A5A8F">
        <w:tc>
          <w:tcPr>
            <w:tcW w:w="2392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A4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118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8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A49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5813ED" w:rsidRPr="00FF5A49" w:rsidTr="009A5A8F">
        <w:tc>
          <w:tcPr>
            <w:tcW w:w="2392" w:type="dxa"/>
          </w:tcPr>
          <w:p w:rsidR="005813ED" w:rsidRPr="00FF5A49" w:rsidRDefault="0058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118" w:type="dxa"/>
          </w:tcPr>
          <w:p w:rsidR="005813ED" w:rsidRPr="00FF5A49" w:rsidRDefault="0058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3668" w:type="dxa"/>
          </w:tcPr>
          <w:p w:rsidR="005813ED" w:rsidRPr="00FF5A49" w:rsidRDefault="0058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Конструктивне розв’язування конфліктів. Запобігання ескалації конфлікту</w:t>
            </w:r>
          </w:p>
        </w:tc>
        <w:tc>
          <w:tcPr>
            <w:tcW w:w="2393" w:type="dxa"/>
          </w:tcPr>
          <w:p w:rsidR="005813ED" w:rsidRPr="00FF5A49" w:rsidRDefault="00581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 увагу на таблицю ст. 99 і записати визначення термінів в зошит</w:t>
            </w:r>
          </w:p>
        </w:tc>
      </w:tr>
      <w:tr w:rsidR="009A5A8F" w:rsidRPr="00FF5A49" w:rsidTr="009A5A8F">
        <w:tc>
          <w:tcPr>
            <w:tcW w:w="2392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        </w:t>
            </w:r>
          </w:p>
        </w:tc>
        <w:tc>
          <w:tcPr>
            <w:tcW w:w="3668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Підліткові компанії. Способи протидії агресії</w:t>
            </w:r>
          </w:p>
        </w:tc>
        <w:tc>
          <w:tcPr>
            <w:tcW w:w="2393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пар.21 ст. 101-103</w:t>
            </w:r>
          </w:p>
        </w:tc>
      </w:tr>
      <w:tr w:rsidR="009A5A8F" w:rsidRPr="00FF5A49" w:rsidTr="009A5A8F">
        <w:tc>
          <w:tcPr>
            <w:tcW w:w="2392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02.04       </w:t>
            </w:r>
          </w:p>
        </w:tc>
        <w:tc>
          <w:tcPr>
            <w:tcW w:w="3668" w:type="dxa"/>
          </w:tcPr>
          <w:p w:rsidR="009A5A8F" w:rsidRPr="00FF5A49" w:rsidRDefault="009A5A8F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дружніх, недружніх і небезпечних компаній</w:t>
            </w:r>
          </w:p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A8F" w:rsidRPr="00FF5A49" w:rsidRDefault="009A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пар.22 Увага! Вивчити таблиці.</w:t>
            </w:r>
          </w:p>
        </w:tc>
      </w:tr>
      <w:tr w:rsidR="00886B02" w:rsidRPr="00FF5A49" w:rsidTr="009A5A8F">
        <w:tc>
          <w:tcPr>
            <w:tcW w:w="2392" w:type="dxa"/>
          </w:tcPr>
          <w:p w:rsidR="00886B02" w:rsidRPr="00FF5A49" w:rsidRDefault="00886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86B02" w:rsidRPr="00FF5A49" w:rsidRDefault="00886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09.04      </w:t>
            </w:r>
          </w:p>
        </w:tc>
        <w:tc>
          <w:tcPr>
            <w:tcW w:w="3668" w:type="dxa"/>
          </w:tcPr>
          <w:p w:rsidR="00886B02" w:rsidRPr="00FF5A49" w:rsidRDefault="00886B02" w:rsidP="00886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F5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користування газовими приладами.       </w:t>
            </w:r>
          </w:p>
          <w:p w:rsidR="00886B02" w:rsidRPr="00FF5A49" w:rsidRDefault="00886B02" w:rsidP="00886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Безпека під час користування засобами побутової хімії               </w:t>
            </w:r>
          </w:p>
          <w:p w:rsidR="00886B02" w:rsidRPr="00FF5A49" w:rsidRDefault="00886B02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86B02" w:rsidRPr="00FF5A49" w:rsidRDefault="00886B02" w:rsidP="00886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F5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5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пар.25 ст. 115-117. Увага! Вивчити вміст </w:t>
            </w:r>
          </w:p>
          <w:p w:rsidR="00886B02" w:rsidRPr="00FF5A49" w:rsidRDefault="00886B02" w:rsidP="00886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домашньої аптечки та відпрацювати навички  </w:t>
            </w:r>
          </w:p>
          <w:p w:rsidR="00886B02" w:rsidRPr="00FF5A49" w:rsidRDefault="00886B02" w:rsidP="00886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безпечного зберігання ліків і побутової хімії.</w:t>
            </w:r>
          </w:p>
          <w:p w:rsidR="00886B02" w:rsidRPr="00FF5A49" w:rsidRDefault="00886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4CA" w:rsidRPr="00FF5A49" w:rsidTr="009A5A8F">
        <w:tc>
          <w:tcPr>
            <w:tcW w:w="2392" w:type="dxa"/>
          </w:tcPr>
          <w:p w:rsidR="008934CA" w:rsidRPr="00FF5A49" w:rsidRDefault="00893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8934CA" w:rsidRPr="00FF5A49" w:rsidRDefault="008934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668" w:type="dxa"/>
          </w:tcPr>
          <w:p w:rsidR="008934CA" w:rsidRPr="00FF5A49" w:rsidRDefault="008934CA" w:rsidP="00893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виникнення пожеж. Стадії розвитку                пожежі. Пожежна охорона. Профілактика пожеж. План евакуації з будинку.</w:t>
            </w:r>
          </w:p>
          <w:p w:rsidR="008934CA" w:rsidRPr="00FF5A49" w:rsidRDefault="008934CA" w:rsidP="00886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934CA" w:rsidRPr="00FF5A49" w:rsidRDefault="008934CA" w:rsidP="00893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F5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з: пар.27 ст.122-124. Відпрацювати евакуацію                зі своєї оселі при пожежі.</w:t>
            </w:r>
          </w:p>
          <w:p w:rsidR="008934CA" w:rsidRPr="00FF5A49" w:rsidRDefault="008934CA" w:rsidP="00886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A49" w:rsidRPr="00FF5A49" w:rsidTr="009A5A8F">
        <w:tc>
          <w:tcPr>
            <w:tcW w:w="2392" w:type="dxa"/>
          </w:tcPr>
          <w:p w:rsidR="00FF5A49" w:rsidRPr="00FF5A49" w:rsidRDefault="00FF5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FF5A49" w:rsidRPr="00FF5A49" w:rsidRDefault="00FF5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3668" w:type="dxa"/>
          </w:tcPr>
          <w:p w:rsidR="00FF5A49" w:rsidRPr="00FF5A49" w:rsidRDefault="00FF5A49" w:rsidP="00FF5A49">
            <w:pPr>
              <w:pStyle w:val="docdata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FF5A49">
              <w:rPr>
                <w:color w:val="000000"/>
                <w:sz w:val="28"/>
                <w:szCs w:val="28"/>
              </w:rPr>
              <w:t>Засоби пожежогас</w:t>
            </w:r>
            <w:r w:rsidRPr="00FF5A49">
              <w:rPr>
                <w:color w:val="000000"/>
                <w:sz w:val="28"/>
                <w:szCs w:val="28"/>
              </w:rPr>
              <w:t>іння. Гасіння</w:t>
            </w:r>
            <w:r w:rsidRPr="00FF5A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5A49">
              <w:rPr>
                <w:color w:val="000000"/>
                <w:sz w:val="28"/>
                <w:szCs w:val="28"/>
              </w:rPr>
              <w:t>невеликої пожежі</w:t>
            </w:r>
            <w:r w:rsidRPr="00FF5A4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FF5A49">
              <w:rPr>
                <w:color w:val="000000"/>
                <w:sz w:val="28"/>
                <w:szCs w:val="28"/>
              </w:rPr>
              <w:t>Захист органів дихання в зоні пожеж</w:t>
            </w:r>
            <w:r w:rsidRPr="00FF5A49">
              <w:rPr>
                <w:color w:val="000000"/>
                <w:sz w:val="28"/>
                <w:szCs w:val="28"/>
              </w:rPr>
              <w:t>і. Дії в разі</w:t>
            </w:r>
            <w:r w:rsidRPr="00FF5A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5A49">
              <w:rPr>
                <w:color w:val="000000"/>
                <w:sz w:val="28"/>
                <w:szCs w:val="28"/>
              </w:rPr>
              <w:t>загорання одяг</w:t>
            </w:r>
            <w:r w:rsidRPr="00FF5A49"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2393" w:type="dxa"/>
          </w:tcPr>
          <w:p w:rsidR="00FF5A49" w:rsidRPr="00FF5A49" w:rsidRDefault="00FF5A49" w:rsidP="00893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F5A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FF5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з: пар.27 стр.125-128</w:t>
            </w:r>
          </w:p>
        </w:tc>
      </w:tr>
    </w:tbl>
    <w:p w:rsidR="00886B02" w:rsidRDefault="00886B02" w:rsidP="00886B02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</w:p>
    <w:p w:rsidR="00886B02" w:rsidRDefault="00886B02" w:rsidP="00886B02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</w:t>
      </w:r>
    </w:p>
    <w:p w:rsidR="00A05654" w:rsidRPr="00886B02" w:rsidRDefault="00A05654">
      <w:pPr>
        <w:rPr>
          <w:lang w:val="uk-UA"/>
        </w:rPr>
      </w:pPr>
      <w:bookmarkStart w:id="0" w:name="_GoBack"/>
      <w:bookmarkEnd w:id="0"/>
    </w:p>
    <w:sectPr w:rsidR="00A05654" w:rsidRPr="008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A8F"/>
    <w:rsid w:val="005813ED"/>
    <w:rsid w:val="00886B02"/>
    <w:rsid w:val="008934CA"/>
    <w:rsid w:val="009A5A8F"/>
    <w:rsid w:val="00A05654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969,baiaagaaboqcaaadtw0aaaxfdqaaaaaaaaaaaaaaaaaaaaaaaaaaaaaaaaaaaaaaaaaaaaaaaaaaaaaaaaaaaaaaaaaaaaaaaaaaaaaaaaaaaaaaaaaaaaaaaaaaaaaaaaaaaaaaaaaaaaaaaaaaaaaaaaaaaaaaaaaaaaaaaaaaaaaaaaaaaaaaaaaaaaaaaaaaaaaaaaaaaaaaaaaaaaaaaaaaaaaaaaaaaaaa"/>
    <w:basedOn w:val="a"/>
    <w:rsid w:val="00F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iPriority w:val="99"/>
    <w:semiHidden/>
    <w:unhideWhenUsed/>
    <w:rsid w:val="00F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>rodamas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2020-04-08T16:24:00Z</dcterms:created>
  <dcterms:modified xsi:type="dcterms:W3CDTF">2020-04-21T16:22:00Z</dcterms:modified>
</cp:coreProperties>
</file>