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CE" w:rsidRDefault="00960CCE" w:rsidP="00960CCE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694"/>
        <w:gridCol w:w="2092"/>
      </w:tblGrid>
      <w:tr w:rsidR="00960CCE" w:rsidRPr="00427EDB" w:rsidTr="00427EDB">
        <w:tc>
          <w:tcPr>
            <w:tcW w:w="2392" w:type="dxa"/>
          </w:tcPr>
          <w:p w:rsidR="00960CCE" w:rsidRPr="00427EDB" w:rsidRDefault="00960CCE" w:rsidP="00960C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Клас </w:t>
            </w:r>
          </w:p>
        </w:tc>
        <w:tc>
          <w:tcPr>
            <w:tcW w:w="2393" w:type="dxa"/>
          </w:tcPr>
          <w:p w:rsidR="00960CCE" w:rsidRPr="00427EDB" w:rsidRDefault="00960CCE" w:rsidP="00960C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694" w:type="dxa"/>
          </w:tcPr>
          <w:p w:rsidR="00960CCE" w:rsidRPr="00427EDB" w:rsidRDefault="00960CCE" w:rsidP="00960C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092" w:type="dxa"/>
          </w:tcPr>
          <w:p w:rsidR="00960CCE" w:rsidRPr="00427EDB" w:rsidRDefault="00960CCE" w:rsidP="00960C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960CCE" w:rsidRPr="00427EDB" w:rsidTr="00427EDB">
        <w:tc>
          <w:tcPr>
            <w:tcW w:w="2392" w:type="dxa"/>
          </w:tcPr>
          <w:p w:rsidR="00960CCE" w:rsidRPr="00427EDB" w:rsidRDefault="00960CCE" w:rsidP="00960C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</w:t>
            </w:r>
          </w:p>
        </w:tc>
        <w:tc>
          <w:tcPr>
            <w:tcW w:w="2393" w:type="dxa"/>
          </w:tcPr>
          <w:p w:rsidR="00960CCE" w:rsidRPr="00427EDB" w:rsidRDefault="00960CCE" w:rsidP="00960C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2694" w:type="dxa"/>
          </w:tcPr>
          <w:p w:rsidR="00960CCE" w:rsidRPr="00427EDB" w:rsidRDefault="00960CCE" w:rsidP="00960C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427E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Start"/>
            <w:proofErr w:type="gramEnd"/>
            <w:r w:rsidRPr="00427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ідліткові</w:t>
            </w:r>
            <w:proofErr w:type="spellEnd"/>
            <w:r w:rsidRPr="00427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компанії. Способи протидії агресії</w:t>
            </w:r>
          </w:p>
        </w:tc>
        <w:tc>
          <w:tcPr>
            <w:tcW w:w="2092" w:type="dxa"/>
          </w:tcPr>
          <w:p w:rsidR="00960CCE" w:rsidRPr="00427EDB" w:rsidRDefault="00960CCE" w:rsidP="00960C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пар.21 ст. 101-103</w:t>
            </w:r>
          </w:p>
        </w:tc>
      </w:tr>
      <w:tr w:rsidR="00960CCE" w:rsidRPr="00427EDB" w:rsidTr="00427EDB">
        <w:tc>
          <w:tcPr>
            <w:tcW w:w="2392" w:type="dxa"/>
          </w:tcPr>
          <w:p w:rsidR="00960CCE" w:rsidRPr="00427EDB" w:rsidRDefault="00960CCE" w:rsidP="00960C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960CCE" w:rsidRPr="00427EDB" w:rsidRDefault="00960CCE" w:rsidP="00960C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03.04</w:t>
            </w:r>
          </w:p>
        </w:tc>
        <w:tc>
          <w:tcPr>
            <w:tcW w:w="2694" w:type="dxa"/>
          </w:tcPr>
          <w:p w:rsidR="00960CCE" w:rsidRPr="00427EDB" w:rsidRDefault="00960CCE" w:rsidP="00960C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Ознаки дружних, недружніх і небезпечних </w:t>
            </w:r>
          </w:p>
          <w:p w:rsidR="00960CCE" w:rsidRPr="00427EDB" w:rsidRDefault="00960CCE" w:rsidP="00960C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компаній.</w:t>
            </w:r>
          </w:p>
          <w:p w:rsidR="00960CCE" w:rsidRPr="00427EDB" w:rsidRDefault="00960CCE" w:rsidP="00960C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960CCE" w:rsidRPr="00427EDB" w:rsidRDefault="00960CCE" w:rsidP="00960C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пар.22 Звернути увагу на таблиці</w:t>
            </w:r>
          </w:p>
        </w:tc>
      </w:tr>
      <w:tr w:rsidR="00E1761F" w:rsidRPr="00427EDB" w:rsidTr="00427EDB">
        <w:tc>
          <w:tcPr>
            <w:tcW w:w="2392" w:type="dxa"/>
          </w:tcPr>
          <w:p w:rsidR="00E1761F" w:rsidRPr="00427EDB" w:rsidRDefault="00E1761F" w:rsidP="00E176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E1761F" w:rsidRPr="00427EDB" w:rsidRDefault="00E1761F" w:rsidP="00E17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7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08.04      </w:t>
            </w:r>
          </w:p>
          <w:p w:rsidR="00E1761F" w:rsidRPr="00427EDB" w:rsidRDefault="00E1761F" w:rsidP="00960C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</w:tcPr>
          <w:p w:rsidR="00E1761F" w:rsidRPr="00427EDB" w:rsidRDefault="00E1761F" w:rsidP="00E17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користування газовими приладами. Безпека </w:t>
            </w:r>
          </w:p>
          <w:p w:rsidR="00E1761F" w:rsidRPr="00427EDB" w:rsidRDefault="00E1761F" w:rsidP="00E17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під час користування засобами побутової хімії               </w:t>
            </w:r>
          </w:p>
          <w:p w:rsidR="00E1761F" w:rsidRPr="00427EDB" w:rsidRDefault="00E1761F" w:rsidP="00960C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E1761F" w:rsidRPr="00427EDB" w:rsidRDefault="00E1761F" w:rsidP="00E17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427ED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27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427E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27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пар.25 ст. 115-117. Увага! Вивчити вміст </w:t>
            </w:r>
          </w:p>
          <w:p w:rsidR="00E1761F" w:rsidRPr="00427EDB" w:rsidRDefault="00E1761F" w:rsidP="00E17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домашньої аптечки та відпрацювати навички  </w:t>
            </w:r>
          </w:p>
          <w:p w:rsidR="00E1761F" w:rsidRPr="00427EDB" w:rsidRDefault="00E1761F" w:rsidP="00E17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безпечного зберігання ліків і побутової хімії.</w:t>
            </w:r>
          </w:p>
          <w:p w:rsidR="00E1761F" w:rsidRPr="00427EDB" w:rsidRDefault="00E1761F" w:rsidP="00960CC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12F3B" w:rsidRPr="00427EDB" w:rsidTr="00427EDB">
        <w:tc>
          <w:tcPr>
            <w:tcW w:w="2392" w:type="dxa"/>
          </w:tcPr>
          <w:p w:rsidR="00812F3B" w:rsidRPr="00427EDB" w:rsidRDefault="00812F3B" w:rsidP="00E176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812F3B" w:rsidRPr="00427EDB" w:rsidRDefault="00812F3B" w:rsidP="00E176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15.04</w:t>
            </w:r>
          </w:p>
        </w:tc>
        <w:tc>
          <w:tcPr>
            <w:tcW w:w="2694" w:type="dxa"/>
          </w:tcPr>
          <w:p w:rsidR="00812F3B" w:rsidRPr="00427EDB" w:rsidRDefault="00812F3B" w:rsidP="00812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Причини виникнення пожеж. Стадії розвитку                          пожежі. Пожежна охорона. Профілактика пожеж. План евакуації з будинку.</w:t>
            </w:r>
          </w:p>
          <w:p w:rsidR="00812F3B" w:rsidRPr="00427EDB" w:rsidRDefault="00812F3B" w:rsidP="00E17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</w:tcPr>
          <w:p w:rsidR="00812F3B" w:rsidRPr="00427EDB" w:rsidRDefault="00812F3B" w:rsidP="00812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427ED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27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427ED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27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пар.27 ст.122-124. Відпрацювати евакуацію                     зі своєї оселі при пожежі.</w:t>
            </w:r>
          </w:p>
          <w:p w:rsidR="00812F3B" w:rsidRPr="00427EDB" w:rsidRDefault="00812F3B" w:rsidP="00E176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EDB" w:rsidRPr="00427EDB" w:rsidTr="00427EDB">
        <w:tc>
          <w:tcPr>
            <w:tcW w:w="2392" w:type="dxa"/>
          </w:tcPr>
          <w:p w:rsidR="00427EDB" w:rsidRPr="00427EDB" w:rsidRDefault="00427EDB" w:rsidP="00E176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427EDB" w:rsidRPr="00427EDB" w:rsidRDefault="00427EDB" w:rsidP="00E1761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E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22.04</w:t>
            </w:r>
          </w:p>
        </w:tc>
        <w:tc>
          <w:tcPr>
            <w:tcW w:w="2694" w:type="dxa"/>
          </w:tcPr>
          <w:p w:rsidR="00427EDB" w:rsidRPr="00427EDB" w:rsidRDefault="00427EDB" w:rsidP="00427EDB">
            <w:pPr>
              <w:pStyle w:val="docdata"/>
              <w:spacing w:before="0" w:beforeAutospacing="0" w:after="160" w:afterAutospacing="0"/>
              <w:jc w:val="both"/>
              <w:rPr>
                <w:color w:val="000000"/>
                <w:sz w:val="28"/>
                <w:szCs w:val="28"/>
              </w:rPr>
            </w:pPr>
            <w:r w:rsidRPr="00427EDB">
              <w:rPr>
                <w:color w:val="000000"/>
                <w:sz w:val="28"/>
                <w:szCs w:val="28"/>
              </w:rPr>
              <w:t>Засоби пожежогас</w:t>
            </w:r>
            <w:r w:rsidRPr="00427EDB">
              <w:rPr>
                <w:color w:val="000000"/>
                <w:sz w:val="28"/>
                <w:szCs w:val="28"/>
              </w:rPr>
              <w:t>іння. Гасіння невеликої пожежі.</w:t>
            </w:r>
            <w:r w:rsidRPr="00427ED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27EDB">
              <w:rPr>
                <w:color w:val="000000"/>
                <w:sz w:val="28"/>
                <w:szCs w:val="28"/>
              </w:rPr>
              <w:t>Захист органів дихання в зоні пожежі. Дії в разі </w:t>
            </w:r>
            <w:r w:rsidRPr="00427EDB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427EDB">
              <w:rPr>
                <w:color w:val="000000"/>
                <w:sz w:val="28"/>
                <w:szCs w:val="28"/>
              </w:rPr>
              <w:t>загорання одягу</w:t>
            </w:r>
          </w:p>
        </w:tc>
        <w:tc>
          <w:tcPr>
            <w:tcW w:w="2092" w:type="dxa"/>
          </w:tcPr>
          <w:p w:rsidR="00427EDB" w:rsidRPr="00427EDB" w:rsidRDefault="00427EDB" w:rsidP="00812F3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7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27ED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r w:rsidRPr="00427E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з: пар.27 стр.125-128</w:t>
            </w:r>
          </w:p>
        </w:tc>
      </w:tr>
    </w:tbl>
    <w:p w:rsidR="00687CC2" w:rsidRPr="00427EDB" w:rsidRDefault="00E1761F" w:rsidP="00427EDB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              </w:t>
      </w:r>
      <w:bookmarkStart w:id="0" w:name="_GoBack"/>
      <w:bookmarkEnd w:id="0"/>
    </w:p>
    <w:sectPr w:rsidR="00687CC2" w:rsidRPr="00427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0CCE"/>
    <w:rsid w:val="00427EDB"/>
    <w:rsid w:val="00687CC2"/>
    <w:rsid w:val="00812F3B"/>
    <w:rsid w:val="00960CCE"/>
    <w:rsid w:val="00E1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3971,baiaagaaboqcaaaduq0aaaxhdqaaaaaaaaaaaaaaaaaaaaaaaaaaaaaaaaaaaaaaaaaaaaaaaaaaaaaaaaaaaaaaaaaaaaaaaaaaaaaaaaaaaaaaaaaaaaaaaaaaaaaaaaaaaaaaaaaaaaaaaaaaaaaaaaaaaaaaaaaaaaaaaaaaaaaaaaaaaaaaaaaaaaaaaaaaaaaaaaaaaaaaaaaaaaaaaaaaaaaaaaaaaaaa"/>
    <w:basedOn w:val="a"/>
    <w:rsid w:val="0042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Normal (Web)"/>
    <w:basedOn w:val="a"/>
    <w:uiPriority w:val="99"/>
    <w:semiHidden/>
    <w:unhideWhenUsed/>
    <w:rsid w:val="0042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26B86-8147-4365-9BD2-AECAADEF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781</Characters>
  <Application>Microsoft Office Word</Application>
  <DocSecurity>0</DocSecurity>
  <Lines>6</Lines>
  <Paragraphs>1</Paragraphs>
  <ScaleCrop>false</ScaleCrop>
  <Company>rodamas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dcterms:created xsi:type="dcterms:W3CDTF">2020-04-08T16:22:00Z</dcterms:created>
  <dcterms:modified xsi:type="dcterms:W3CDTF">2020-04-21T16:18:00Z</dcterms:modified>
</cp:coreProperties>
</file>